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>Заня</w:t>
      </w:r>
      <w:r w:rsidR="00333E26">
        <w:rPr>
          <w:color w:val="auto"/>
        </w:rPr>
        <w:t xml:space="preserve">тия по ОФП </w:t>
      </w:r>
      <w:proofErr w:type="gramStart"/>
      <w:r w:rsidR="00333E26">
        <w:rPr>
          <w:color w:val="auto"/>
        </w:rPr>
        <w:t>тренере-преподавателя</w:t>
      </w:r>
      <w:proofErr w:type="gramEnd"/>
      <w:r w:rsidR="00333E26">
        <w:rPr>
          <w:color w:val="auto"/>
        </w:rPr>
        <w:t xml:space="preserve"> Кондракова В.В</w:t>
      </w:r>
      <w:r w:rsidR="005248A6">
        <w:rPr>
          <w:color w:val="auto"/>
        </w:rPr>
        <w:t>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0E1426" w:rsidP="000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33E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3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2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4F39C2" w:rsidRDefault="004F39C2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8787" w:type="dxa"/>
          </w:tcPr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>Широким шагом на прямых ногах, с разноимённой работой рук или из различных и.п.: руки на поясе, за спиной и т.д.</w:t>
            </w:r>
            <w:proofErr w:type="gramEnd"/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3C5E35" w:rsidRDefault="003C5E35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C5E35" w:rsidRPr="00333E26" w:rsidRDefault="00333E26" w:rsidP="0033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отчёт 89054401573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0E1426" w:rsidP="000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333E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3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2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5248A6" w:rsidRDefault="00BE65FC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333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4F39C2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3C5E35" w:rsidRPr="00BE65FC" w:rsidRDefault="003C5E35" w:rsidP="00E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3C5E35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И.п.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Выполняются прыжки через препятствие (гимнастическая палка, скамейка высотой 25–30 см или линия шириной 20–30 см). И.п.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  И.п.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И.п. – о.с.,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E65FC" w:rsidRPr="004F39C2" w:rsidRDefault="00333E26" w:rsidP="0033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полученные результаты 89054401573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5240F7" w:rsidP="000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4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  <w:tc>
          <w:tcPr>
            <w:tcW w:w="1701" w:type="dxa"/>
          </w:tcPr>
          <w:p w:rsidR="003C5E35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 xml:space="preserve"> девушки </w:t>
            </w:r>
          </w:p>
        </w:tc>
        <w:tc>
          <w:tcPr>
            <w:tcW w:w="8787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7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</w:p>
        </w:tc>
        <w:tc>
          <w:tcPr>
            <w:tcW w:w="4160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ссылке, и прислать результаты </w:t>
            </w:r>
          </w:p>
          <w:p w:rsidR="00B41447" w:rsidRDefault="00B41447" w:rsidP="005248A6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>054401573</w:t>
            </w: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5E40" w:rsidTr="003D21E9">
        <w:tc>
          <w:tcPr>
            <w:tcW w:w="1276" w:type="dxa"/>
          </w:tcPr>
          <w:p w:rsidR="00B05E40" w:rsidRPr="003C5E35" w:rsidRDefault="000E1426" w:rsidP="000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1701" w:type="dxa"/>
          </w:tcPr>
          <w:p w:rsidR="00B05E40" w:rsidRDefault="00B05E40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8787" w:type="dxa"/>
          </w:tcPr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>Широким шагом на прямых ногах, с разноимённой работой рук или из различных и.п.: руки на поясе, за спиной и т.д.</w:t>
            </w:r>
            <w:proofErr w:type="gramEnd"/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B05E40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B05E40" w:rsidRDefault="00B05E40" w:rsidP="003D21E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B05E40" w:rsidRPr="003C5E35" w:rsidRDefault="005240F7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89054401573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0E1426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8787" w:type="dxa"/>
          </w:tcPr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И.п. – стоя боком с опорой рукой о стену, подоконник, гимнастическую стенку.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Приседание поочередно на одной и другой ноге. Фиксируется количество приседаний.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Выполняются прыжки через препятствие (гимнастическая палка, скамейка высотой 25–30 см или линия шириной 20–30 см). И.п.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  И.п.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И.п. – о.с.,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05E40" w:rsidRDefault="00B05E40" w:rsidP="0052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полученные результаты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>054401573</w:t>
            </w:r>
          </w:p>
        </w:tc>
      </w:tr>
      <w:tr w:rsidR="00B05E40" w:rsidTr="003D21E9">
        <w:tc>
          <w:tcPr>
            <w:tcW w:w="1276" w:type="dxa"/>
          </w:tcPr>
          <w:p w:rsidR="00B05E40" w:rsidRDefault="005240F7" w:rsidP="000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0E1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  <w:tc>
          <w:tcPr>
            <w:tcW w:w="1701" w:type="dxa"/>
          </w:tcPr>
          <w:p w:rsidR="00B05E40" w:rsidRDefault="00B05E40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8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</w:p>
        </w:tc>
        <w:tc>
          <w:tcPr>
            <w:tcW w:w="4160" w:type="dxa"/>
          </w:tcPr>
          <w:p w:rsidR="00B05E40" w:rsidRDefault="00B05E40" w:rsidP="0052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ссылке, и прислать результаты</w:t>
            </w:r>
            <w:r w:rsidR="0052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6">
              <w:t>89</w:t>
            </w:r>
            <w:r w:rsidR="005240F7">
              <w:t>054401573</w:t>
            </w: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5248A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E1426"/>
    <w:rsid w:val="001E4EDC"/>
    <w:rsid w:val="002158EE"/>
    <w:rsid w:val="002956B2"/>
    <w:rsid w:val="00314A50"/>
    <w:rsid w:val="00333E26"/>
    <w:rsid w:val="003C5E35"/>
    <w:rsid w:val="004F39C2"/>
    <w:rsid w:val="00500459"/>
    <w:rsid w:val="005240F7"/>
    <w:rsid w:val="005248A6"/>
    <w:rsid w:val="00614287"/>
    <w:rsid w:val="006932F1"/>
    <w:rsid w:val="006E1441"/>
    <w:rsid w:val="00715241"/>
    <w:rsid w:val="007B5F93"/>
    <w:rsid w:val="00852BF3"/>
    <w:rsid w:val="00A25CA8"/>
    <w:rsid w:val="00B05E40"/>
    <w:rsid w:val="00B41447"/>
    <w:rsid w:val="00B83A35"/>
    <w:rsid w:val="00BA7BA7"/>
    <w:rsid w:val="00BE65FC"/>
    <w:rsid w:val="00CD0408"/>
    <w:rsid w:val="00DB4F26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vAJ3zb6cENW9Q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D894-DC4D-46AB-8355-33546580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</cp:revision>
  <cp:lastPrinted>2019-09-27T16:04:00Z</cp:lastPrinted>
  <dcterms:created xsi:type="dcterms:W3CDTF">2020-04-30T05:58:00Z</dcterms:created>
  <dcterms:modified xsi:type="dcterms:W3CDTF">2020-04-30T05:58:00Z</dcterms:modified>
</cp:coreProperties>
</file>