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68" w:rsidRDefault="004218C7" w:rsidP="008D5068">
      <w:pPr>
        <w:ind w:firstLine="708"/>
        <w:jc w:val="both"/>
        <w:rPr>
          <w:sz w:val="28"/>
          <w:szCs w:val="28"/>
        </w:rPr>
      </w:pPr>
      <w:r w:rsidRPr="005E121A">
        <w:rPr>
          <w:sz w:val="28"/>
          <w:szCs w:val="28"/>
        </w:rPr>
        <w:t>Необходимость в кардинальном обновлении предпрофессиональной программы  по прыжкам на батуте и двойном минитрампе возникла в соответствии с действующим законодательством в области образования, физической культуры и спорта:</w:t>
      </w:r>
    </w:p>
    <w:p w:rsidR="004218C7" w:rsidRPr="005E121A" w:rsidRDefault="004218C7" w:rsidP="008D5068">
      <w:pPr>
        <w:ind w:firstLine="708"/>
        <w:jc w:val="both"/>
        <w:rPr>
          <w:noProof/>
          <w:sz w:val="28"/>
          <w:szCs w:val="28"/>
        </w:rPr>
      </w:pPr>
      <w:r w:rsidRPr="005E121A">
        <w:rPr>
          <w:sz w:val="28"/>
          <w:szCs w:val="28"/>
        </w:rPr>
        <w:t xml:space="preserve"> </w:t>
      </w:r>
      <w:r w:rsidR="008D5068">
        <w:rPr>
          <w:sz w:val="28"/>
          <w:szCs w:val="28"/>
        </w:rPr>
        <w:t>п</w:t>
      </w:r>
      <w:r w:rsidRPr="005E121A">
        <w:rPr>
          <w:sz w:val="28"/>
          <w:szCs w:val="28"/>
        </w:rPr>
        <w:t>риказ</w:t>
      </w:r>
      <w:r w:rsidRPr="005E121A">
        <w:rPr>
          <w:sz w:val="28"/>
          <w:szCs w:val="28"/>
        </w:rPr>
        <w:t xml:space="preserve"> </w:t>
      </w:r>
      <w:r w:rsidRPr="005E121A">
        <w:rPr>
          <w:sz w:val="28"/>
          <w:szCs w:val="28"/>
        </w:rPr>
        <w:t xml:space="preserve">министерства спорта Российской Федерации от 15.11. 2018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срокам </w:t>
      </w:r>
      <w:proofErr w:type="gramStart"/>
      <w:r w:rsidRPr="005E121A">
        <w:rPr>
          <w:sz w:val="28"/>
          <w:szCs w:val="28"/>
        </w:rPr>
        <w:t>обучения по</w:t>
      </w:r>
      <w:proofErr w:type="gramEnd"/>
      <w:r w:rsidRPr="005E121A">
        <w:rPr>
          <w:sz w:val="28"/>
          <w:szCs w:val="28"/>
        </w:rPr>
        <w:t xml:space="preserve"> этим программам»</w:t>
      </w:r>
      <w:r w:rsidRPr="005E121A">
        <w:rPr>
          <w:noProof/>
          <w:sz w:val="28"/>
          <w:szCs w:val="28"/>
        </w:rPr>
        <w:t xml:space="preserve">, </w:t>
      </w:r>
    </w:p>
    <w:p w:rsidR="004218C7" w:rsidRPr="005E121A" w:rsidRDefault="004218C7" w:rsidP="008D5068">
      <w:pPr>
        <w:keepNext/>
        <w:ind w:firstLine="708"/>
        <w:jc w:val="both"/>
        <w:rPr>
          <w:noProof/>
          <w:sz w:val="28"/>
          <w:szCs w:val="28"/>
        </w:rPr>
      </w:pPr>
      <w:r w:rsidRPr="005E121A">
        <w:rPr>
          <w:noProof/>
          <w:sz w:val="28"/>
          <w:szCs w:val="28"/>
        </w:rPr>
        <w:t>приказ Министерства просвещения Российской Федерации от 09.11.2018 № 196 «Об утверждении порядка организациии осуществления образовательной деятельности по дополнительным общеобразовательным программам»</w:t>
      </w:r>
      <w:r w:rsidRPr="005E121A">
        <w:rPr>
          <w:noProof/>
          <w:sz w:val="28"/>
          <w:szCs w:val="28"/>
        </w:rPr>
        <w:t>.</w:t>
      </w:r>
    </w:p>
    <w:p w:rsidR="004218C7" w:rsidRDefault="004218C7" w:rsidP="008D5068">
      <w:pPr>
        <w:keepNext/>
        <w:ind w:firstLine="708"/>
        <w:jc w:val="both"/>
        <w:rPr>
          <w:bCs/>
          <w:spacing w:val="10"/>
          <w:sz w:val="28"/>
          <w:szCs w:val="28"/>
        </w:rPr>
      </w:pPr>
      <w:proofErr w:type="gramStart"/>
      <w:r w:rsidRPr="005E121A">
        <w:rPr>
          <w:noProof/>
          <w:sz w:val="28"/>
          <w:szCs w:val="28"/>
        </w:rPr>
        <w:t xml:space="preserve">Основой для разработки </w:t>
      </w:r>
      <w:r w:rsidRPr="005E121A">
        <w:rPr>
          <w:bCs/>
          <w:spacing w:val="10"/>
          <w:sz w:val="28"/>
          <w:szCs w:val="28"/>
        </w:rPr>
        <w:t xml:space="preserve">дополнительной </w:t>
      </w:r>
      <w:proofErr w:type="spellStart"/>
      <w:r w:rsidRPr="005E121A">
        <w:rPr>
          <w:bCs/>
          <w:spacing w:val="10"/>
          <w:sz w:val="28"/>
          <w:szCs w:val="28"/>
        </w:rPr>
        <w:t>предпрофессинальной</w:t>
      </w:r>
      <w:proofErr w:type="spellEnd"/>
      <w:r w:rsidRPr="005E121A">
        <w:rPr>
          <w:bCs/>
          <w:spacing w:val="10"/>
          <w:sz w:val="28"/>
          <w:szCs w:val="28"/>
        </w:rPr>
        <w:t xml:space="preserve"> программы</w:t>
      </w:r>
      <w:r w:rsidRPr="005E121A">
        <w:rPr>
          <w:bCs/>
          <w:spacing w:val="10"/>
          <w:sz w:val="28"/>
          <w:szCs w:val="28"/>
        </w:rPr>
        <w:t xml:space="preserve"> по прыжкам на двойном минитрампе </w:t>
      </w:r>
      <w:r w:rsidRPr="005E121A">
        <w:rPr>
          <w:bCs/>
          <w:spacing w:val="10"/>
          <w:sz w:val="28"/>
          <w:szCs w:val="28"/>
          <w:u w:val="single"/>
        </w:rPr>
        <w:t>«Быстрее, выше, сильнее!»</w:t>
      </w:r>
      <w:r w:rsidRPr="005E121A">
        <w:rPr>
          <w:bCs/>
          <w:spacing w:val="10"/>
          <w:sz w:val="28"/>
          <w:szCs w:val="28"/>
          <w:u w:val="single"/>
        </w:rPr>
        <w:t xml:space="preserve"> </w:t>
      </w:r>
      <w:r w:rsidRPr="005E121A">
        <w:rPr>
          <w:bCs/>
          <w:spacing w:val="10"/>
          <w:sz w:val="28"/>
          <w:szCs w:val="28"/>
        </w:rPr>
        <w:t xml:space="preserve">стала </w:t>
      </w:r>
      <w:r w:rsidR="005E121A" w:rsidRPr="005E121A">
        <w:rPr>
          <w:bCs/>
          <w:spacing w:val="10"/>
          <w:sz w:val="28"/>
          <w:szCs w:val="28"/>
        </w:rPr>
        <w:t>ранее</w:t>
      </w:r>
      <w:r w:rsidR="005E121A" w:rsidRPr="005E121A">
        <w:rPr>
          <w:bCs/>
          <w:spacing w:val="10"/>
          <w:sz w:val="28"/>
          <w:szCs w:val="28"/>
        </w:rPr>
        <w:t xml:space="preserve"> </w:t>
      </w:r>
      <w:r w:rsidRPr="005E121A">
        <w:rPr>
          <w:bCs/>
          <w:spacing w:val="10"/>
          <w:sz w:val="28"/>
          <w:szCs w:val="28"/>
        </w:rPr>
        <w:t>действ</w:t>
      </w:r>
      <w:r w:rsidR="005E121A">
        <w:rPr>
          <w:bCs/>
          <w:spacing w:val="10"/>
          <w:sz w:val="28"/>
          <w:szCs w:val="28"/>
        </w:rPr>
        <w:t xml:space="preserve">овавшая </w:t>
      </w:r>
      <w:r w:rsidRPr="005E121A">
        <w:rPr>
          <w:bCs/>
          <w:spacing w:val="10"/>
          <w:sz w:val="28"/>
          <w:szCs w:val="28"/>
        </w:rPr>
        <w:t xml:space="preserve">в учреждении  </w:t>
      </w:r>
      <w:r w:rsidR="00F03C33" w:rsidRPr="005E121A">
        <w:rPr>
          <w:bCs/>
          <w:spacing w:val="10"/>
          <w:sz w:val="28"/>
          <w:szCs w:val="28"/>
        </w:rPr>
        <w:t>предпрофессиональная программа по прыжкам на батуте и двойном минитрампе «О, Спорт!</w:t>
      </w:r>
      <w:proofErr w:type="gramEnd"/>
      <w:r w:rsidR="00F03C33" w:rsidRPr="005E121A">
        <w:rPr>
          <w:bCs/>
          <w:spacing w:val="10"/>
          <w:sz w:val="28"/>
          <w:szCs w:val="28"/>
        </w:rPr>
        <w:t xml:space="preserve"> Ты — Совершенство!»</w:t>
      </w:r>
      <w:r w:rsidR="005E121A" w:rsidRPr="005E121A">
        <w:rPr>
          <w:bCs/>
          <w:spacing w:val="10"/>
          <w:sz w:val="28"/>
          <w:szCs w:val="28"/>
        </w:rPr>
        <w:t>.</w:t>
      </w:r>
      <w:r w:rsidR="005E121A">
        <w:rPr>
          <w:bCs/>
          <w:spacing w:val="10"/>
          <w:sz w:val="28"/>
          <w:szCs w:val="28"/>
        </w:rPr>
        <w:t xml:space="preserve"> </w:t>
      </w:r>
    </w:p>
    <w:p w:rsidR="005E121A" w:rsidRPr="005E121A" w:rsidRDefault="005E121A" w:rsidP="008D5068">
      <w:pPr>
        <w:keepNext/>
        <w:ind w:firstLine="708"/>
        <w:jc w:val="both"/>
        <w:rPr>
          <w:bCs/>
          <w:spacing w:val="10"/>
          <w:sz w:val="28"/>
          <w:szCs w:val="28"/>
        </w:rPr>
      </w:pPr>
      <w:r>
        <w:rPr>
          <w:bCs/>
          <w:spacing w:val="10"/>
          <w:sz w:val="28"/>
          <w:szCs w:val="28"/>
        </w:rPr>
        <w:t xml:space="preserve">Основные принципы, подходы и методология программы сохранены, поэтому </w:t>
      </w:r>
      <w:r w:rsidR="00E17E0C">
        <w:rPr>
          <w:bCs/>
          <w:spacing w:val="10"/>
          <w:sz w:val="28"/>
          <w:szCs w:val="28"/>
        </w:rPr>
        <w:t xml:space="preserve"> </w:t>
      </w:r>
      <w:r w:rsidR="003D6B06">
        <w:rPr>
          <w:bCs/>
          <w:spacing w:val="10"/>
          <w:sz w:val="28"/>
          <w:szCs w:val="28"/>
        </w:rPr>
        <w:t>результативность реализации представлена с учетом предшествующей программы.</w:t>
      </w:r>
    </w:p>
    <w:p w:rsidR="004218C7" w:rsidRPr="003D6B06" w:rsidRDefault="005E121A" w:rsidP="003D6B06">
      <w:pPr>
        <w:keepNext/>
        <w:rPr>
          <w:noProof/>
          <w:sz w:val="28"/>
          <w:szCs w:val="28"/>
        </w:rPr>
      </w:pPr>
      <w:r w:rsidRPr="005E121A">
        <w:rPr>
          <w:bCs/>
          <w:spacing w:val="10"/>
          <w:sz w:val="28"/>
          <w:szCs w:val="28"/>
        </w:rPr>
        <w:t xml:space="preserve">  </w:t>
      </w:r>
    </w:p>
    <w:p w:rsidR="007108BA" w:rsidRDefault="007108BA" w:rsidP="007108BA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Мониторинг результатов выполнения контрольных нормативов</w:t>
      </w:r>
    </w:p>
    <w:p w:rsidR="007108BA" w:rsidRDefault="007108BA" w:rsidP="007108BA">
      <w:pPr>
        <w:keepNext/>
        <w:jc w:val="center"/>
        <w:rPr>
          <w:sz w:val="40"/>
          <w:szCs w:val="40"/>
        </w:rPr>
      </w:pPr>
    </w:p>
    <w:p w:rsidR="007108BA" w:rsidRDefault="007108BA" w:rsidP="007108BA">
      <w:pPr>
        <w:keepNext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5D5E0C" wp14:editId="57EDC90D">
            <wp:extent cx="3905250" cy="2981325"/>
            <wp:effectExtent l="0" t="0" r="0" b="952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03C4" w:rsidRDefault="009803C4" w:rsidP="007108BA">
      <w:pPr>
        <w:jc w:val="both"/>
        <w:rPr>
          <w:sz w:val="24"/>
          <w:szCs w:val="24"/>
        </w:rPr>
      </w:pPr>
    </w:p>
    <w:p w:rsidR="009A04A9" w:rsidRPr="00EC56A9" w:rsidRDefault="009A04A9" w:rsidP="009A04A9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gramStart"/>
      <w:r>
        <w:rPr>
          <w:sz w:val="28"/>
          <w:szCs w:val="28"/>
        </w:rPr>
        <w:t>Коричневый</w:t>
      </w:r>
      <w:proofErr w:type="gramEnd"/>
      <w:r>
        <w:rPr>
          <w:sz w:val="28"/>
          <w:szCs w:val="28"/>
        </w:rPr>
        <w:t xml:space="preserve"> кв. </w:t>
      </w:r>
      <w:r w:rsidRPr="00EC56A9">
        <w:rPr>
          <w:sz w:val="28"/>
          <w:szCs w:val="28"/>
        </w:rPr>
        <w:t xml:space="preserve"> - выполнение контрольных нормативов с оценкой -4 (хорошо);</w:t>
      </w:r>
    </w:p>
    <w:p w:rsidR="009A04A9" w:rsidRPr="00EC56A9" w:rsidRDefault="009A04A9" w:rsidP="009A04A9">
      <w:pPr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кв. </w:t>
      </w:r>
      <w:r w:rsidRPr="00EC56A9">
        <w:rPr>
          <w:sz w:val="28"/>
          <w:szCs w:val="28"/>
        </w:rPr>
        <w:t>- выполнение контрольных нормативов с оценкой -5 (отлично);</w:t>
      </w:r>
    </w:p>
    <w:p w:rsidR="009A04A9" w:rsidRPr="00EC56A9" w:rsidRDefault="009A04A9" w:rsidP="009A04A9">
      <w:pPr>
        <w:rPr>
          <w:sz w:val="28"/>
          <w:szCs w:val="28"/>
        </w:rPr>
      </w:pPr>
      <w:r>
        <w:rPr>
          <w:sz w:val="28"/>
          <w:szCs w:val="28"/>
        </w:rPr>
        <w:t xml:space="preserve">3). Зелёный кв. </w:t>
      </w:r>
      <w:r w:rsidRPr="00EC56A9">
        <w:rPr>
          <w:sz w:val="28"/>
          <w:szCs w:val="28"/>
        </w:rPr>
        <w:t xml:space="preserve"> -  выполнение контрольных нормативов с оценкой -3  (удовлетворительно);</w:t>
      </w:r>
    </w:p>
    <w:p w:rsidR="007108BA" w:rsidRPr="00DC26DB" w:rsidRDefault="007108BA" w:rsidP="007108BA">
      <w:pPr>
        <w:jc w:val="both"/>
        <w:rPr>
          <w:sz w:val="24"/>
          <w:szCs w:val="24"/>
        </w:rPr>
      </w:pPr>
    </w:p>
    <w:p w:rsidR="007108BA" w:rsidRDefault="007108BA" w:rsidP="007108B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F5ACF">
        <w:rPr>
          <w:noProof/>
          <w:bdr w:val="single" w:sz="4" w:space="0" w:color="auto"/>
        </w:rPr>
        <w:lastRenderedPageBreak/>
        <w:drawing>
          <wp:inline distT="0" distB="0" distL="0" distR="0" wp14:anchorId="713979AC" wp14:editId="44FDBDEF">
            <wp:extent cx="3648075" cy="2733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08BA" w:rsidRPr="00EC56A9" w:rsidRDefault="00EC56A9" w:rsidP="00EC56A9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gramStart"/>
      <w:r>
        <w:rPr>
          <w:sz w:val="28"/>
          <w:szCs w:val="28"/>
        </w:rPr>
        <w:t>Коричневый</w:t>
      </w:r>
      <w:proofErr w:type="gramEnd"/>
      <w:r>
        <w:rPr>
          <w:sz w:val="28"/>
          <w:szCs w:val="28"/>
        </w:rPr>
        <w:t xml:space="preserve"> кв. </w:t>
      </w:r>
      <w:r w:rsidR="007108BA" w:rsidRPr="00EC56A9">
        <w:rPr>
          <w:sz w:val="28"/>
          <w:szCs w:val="28"/>
        </w:rPr>
        <w:t xml:space="preserve"> - выполнение контрольных нормативов</w:t>
      </w:r>
      <w:r w:rsidRPr="00EC56A9">
        <w:rPr>
          <w:sz w:val="28"/>
          <w:szCs w:val="28"/>
        </w:rPr>
        <w:t xml:space="preserve"> </w:t>
      </w:r>
      <w:r w:rsidR="007108BA" w:rsidRPr="00EC56A9">
        <w:rPr>
          <w:sz w:val="28"/>
          <w:szCs w:val="28"/>
        </w:rPr>
        <w:t>с оценкой -4 (хорошо);</w:t>
      </w:r>
    </w:p>
    <w:p w:rsidR="007108BA" w:rsidRPr="00EC56A9" w:rsidRDefault="00EC56A9" w:rsidP="00EC56A9">
      <w:pPr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кв. </w:t>
      </w:r>
      <w:r w:rsidR="007108BA" w:rsidRPr="00EC56A9">
        <w:rPr>
          <w:sz w:val="28"/>
          <w:szCs w:val="28"/>
        </w:rPr>
        <w:t>- выполнение контрольных нормативов</w:t>
      </w:r>
      <w:r w:rsidRPr="00EC56A9">
        <w:rPr>
          <w:sz w:val="28"/>
          <w:szCs w:val="28"/>
        </w:rPr>
        <w:t xml:space="preserve"> </w:t>
      </w:r>
      <w:r w:rsidR="007108BA" w:rsidRPr="00EC56A9">
        <w:rPr>
          <w:sz w:val="28"/>
          <w:szCs w:val="28"/>
        </w:rPr>
        <w:t>с оценкой -5 (отлично);</w:t>
      </w:r>
    </w:p>
    <w:p w:rsidR="007108BA" w:rsidRPr="00EC56A9" w:rsidRDefault="00EC56A9" w:rsidP="00EC56A9">
      <w:pPr>
        <w:rPr>
          <w:sz w:val="28"/>
          <w:szCs w:val="28"/>
        </w:rPr>
      </w:pPr>
      <w:r>
        <w:rPr>
          <w:sz w:val="28"/>
          <w:szCs w:val="28"/>
        </w:rPr>
        <w:t xml:space="preserve">3). Зелёный кв. </w:t>
      </w:r>
      <w:r w:rsidR="007108BA" w:rsidRPr="00EC56A9">
        <w:rPr>
          <w:sz w:val="28"/>
          <w:szCs w:val="28"/>
        </w:rPr>
        <w:t xml:space="preserve"> -  выполнение контрольных нормативов</w:t>
      </w:r>
      <w:r w:rsidRPr="00EC56A9">
        <w:rPr>
          <w:sz w:val="28"/>
          <w:szCs w:val="28"/>
        </w:rPr>
        <w:t xml:space="preserve"> </w:t>
      </w:r>
      <w:r w:rsidR="007108BA" w:rsidRPr="00EC56A9">
        <w:rPr>
          <w:sz w:val="28"/>
          <w:szCs w:val="28"/>
        </w:rPr>
        <w:t>с оценкой -3  (удовлетворительно);</w:t>
      </w:r>
    </w:p>
    <w:p w:rsidR="0082429F" w:rsidRPr="00EC56A9" w:rsidRDefault="001C49E3">
      <w:pPr>
        <w:rPr>
          <w:sz w:val="28"/>
          <w:szCs w:val="28"/>
        </w:rPr>
      </w:pPr>
    </w:p>
    <w:p w:rsidR="00EC56A9" w:rsidRPr="008D5068" w:rsidRDefault="003D6B06">
      <w:pPr>
        <w:rPr>
          <w:sz w:val="28"/>
          <w:szCs w:val="28"/>
        </w:rPr>
      </w:pPr>
      <w:r w:rsidRPr="008D5068">
        <w:rPr>
          <w:sz w:val="28"/>
          <w:szCs w:val="28"/>
        </w:rPr>
        <w:t>Представленная диаграмма подтверждает рост</w:t>
      </w:r>
      <w:r w:rsidR="008D5068" w:rsidRPr="008D5068">
        <w:rPr>
          <w:sz w:val="28"/>
          <w:szCs w:val="28"/>
        </w:rPr>
        <w:t xml:space="preserve"> </w:t>
      </w:r>
      <w:r w:rsidRPr="008D5068">
        <w:rPr>
          <w:sz w:val="28"/>
          <w:szCs w:val="28"/>
        </w:rPr>
        <w:t>количества  учащихся</w:t>
      </w:r>
      <w:r w:rsidR="008D5068" w:rsidRPr="008D5068">
        <w:rPr>
          <w:sz w:val="28"/>
          <w:szCs w:val="28"/>
        </w:rPr>
        <w:t>, выполняющих контрольные нормативы  с оценкой «хорошо»  на 14%, с оценкой  «отлично» на 9%.</w:t>
      </w:r>
    </w:p>
    <w:p w:rsidR="00EC56A9" w:rsidRDefault="00EC56A9"/>
    <w:p w:rsidR="00EC56A9" w:rsidRDefault="00EC56A9"/>
    <w:p w:rsidR="00EC56A9" w:rsidRPr="00EC56A9" w:rsidRDefault="00EC56A9" w:rsidP="00EC56A9">
      <w:pPr>
        <w:spacing w:after="160" w:line="259" w:lineRule="auto"/>
        <w:jc w:val="center"/>
        <w:rPr>
          <w:rFonts w:eastAsia="Calibri"/>
          <w:sz w:val="44"/>
          <w:szCs w:val="44"/>
          <w:lang w:eastAsia="en-US"/>
        </w:rPr>
      </w:pPr>
      <w:r w:rsidRPr="00EC56A9">
        <w:rPr>
          <w:rFonts w:eastAsia="Calibri"/>
          <w:sz w:val="44"/>
          <w:szCs w:val="44"/>
          <w:lang w:eastAsia="en-US"/>
        </w:rPr>
        <w:t>Результативность выполнения разрядов.</w:t>
      </w:r>
    </w:p>
    <w:p w:rsidR="00EC56A9" w:rsidRPr="00EC56A9" w:rsidRDefault="00EC56A9" w:rsidP="00EC56A9">
      <w:pPr>
        <w:spacing w:after="160" w:line="259" w:lineRule="auto"/>
        <w:jc w:val="center"/>
        <w:rPr>
          <w:rFonts w:eastAsia="Calibri"/>
          <w:sz w:val="44"/>
          <w:szCs w:val="44"/>
          <w:lang w:eastAsia="en-US"/>
        </w:rPr>
      </w:pPr>
      <w:r w:rsidRPr="00EC56A9">
        <w:rPr>
          <w:rFonts w:eastAsia="Calibri"/>
          <w:noProof/>
          <w:sz w:val="44"/>
          <w:szCs w:val="44"/>
        </w:rPr>
        <w:drawing>
          <wp:inline distT="0" distB="0" distL="0" distR="0" wp14:anchorId="5FB81787" wp14:editId="346B726E">
            <wp:extent cx="5133975" cy="25241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56A9" w:rsidRPr="00EC56A9" w:rsidRDefault="00EC56A9" w:rsidP="00EC56A9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EC56A9">
        <w:rPr>
          <w:rFonts w:eastAsia="Calibri"/>
          <w:b/>
          <w:sz w:val="28"/>
          <w:szCs w:val="28"/>
          <w:lang w:eastAsia="en-US"/>
        </w:rPr>
        <w:t>2017-2018 учебный год</w:t>
      </w:r>
      <w:r w:rsidRPr="00EC56A9">
        <w:rPr>
          <w:rFonts w:eastAsia="Calibri"/>
          <w:sz w:val="28"/>
          <w:szCs w:val="28"/>
          <w:lang w:eastAsia="en-US"/>
        </w:rPr>
        <w:t xml:space="preserve">: массовые спортивные разряды (3 юн.- 2 </w:t>
      </w:r>
      <w:proofErr w:type="spellStart"/>
      <w:r w:rsidRPr="00EC56A9">
        <w:rPr>
          <w:rFonts w:eastAsia="Calibri"/>
          <w:sz w:val="28"/>
          <w:szCs w:val="28"/>
          <w:lang w:eastAsia="en-US"/>
        </w:rPr>
        <w:t>сп</w:t>
      </w:r>
      <w:proofErr w:type="spellEnd"/>
      <w:r w:rsidRPr="00EC56A9">
        <w:rPr>
          <w:rFonts w:eastAsia="Calibri"/>
          <w:sz w:val="28"/>
          <w:szCs w:val="28"/>
          <w:lang w:eastAsia="en-US"/>
        </w:rPr>
        <w:t>.)-31 чел.</w:t>
      </w:r>
      <w:r>
        <w:rPr>
          <w:rFonts w:eastAsia="Calibri"/>
          <w:sz w:val="28"/>
          <w:szCs w:val="28"/>
          <w:lang w:eastAsia="en-US"/>
        </w:rPr>
        <w:t>,</w:t>
      </w:r>
      <w:r w:rsidRPr="00EC56A9">
        <w:rPr>
          <w:rFonts w:eastAsia="Calibri"/>
          <w:sz w:val="28"/>
          <w:szCs w:val="28"/>
          <w:lang w:eastAsia="en-US"/>
        </w:rPr>
        <w:t xml:space="preserve"> 1 спортивный разряд – 5 чел.</w:t>
      </w:r>
      <w:r>
        <w:rPr>
          <w:rFonts w:eastAsia="Calibri"/>
          <w:sz w:val="28"/>
          <w:szCs w:val="28"/>
          <w:lang w:eastAsia="en-US"/>
        </w:rPr>
        <w:t>,</w:t>
      </w:r>
      <w:r w:rsidRPr="00EC56A9">
        <w:rPr>
          <w:rFonts w:eastAsia="Calibri"/>
          <w:sz w:val="28"/>
          <w:szCs w:val="28"/>
          <w:lang w:eastAsia="en-US"/>
        </w:rPr>
        <w:t xml:space="preserve">  КМС – 2 чел.                 </w:t>
      </w:r>
    </w:p>
    <w:p w:rsidR="00EC56A9" w:rsidRPr="00EC56A9" w:rsidRDefault="00EC56A9" w:rsidP="00EC56A9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EC56A9">
        <w:rPr>
          <w:rFonts w:eastAsia="Calibri"/>
          <w:b/>
          <w:sz w:val="28"/>
          <w:szCs w:val="28"/>
          <w:lang w:eastAsia="en-US"/>
        </w:rPr>
        <w:t>2018-2019 учебный год</w:t>
      </w:r>
      <w:r w:rsidRPr="00EC56A9">
        <w:rPr>
          <w:rFonts w:eastAsia="Calibri"/>
          <w:sz w:val="28"/>
          <w:szCs w:val="28"/>
          <w:lang w:eastAsia="en-US"/>
        </w:rPr>
        <w:t>: массовые разряд</w:t>
      </w:r>
      <w:proofErr w:type="gramStart"/>
      <w:r w:rsidRPr="00EC56A9">
        <w:rPr>
          <w:rFonts w:eastAsia="Calibri"/>
          <w:sz w:val="28"/>
          <w:szCs w:val="28"/>
          <w:lang w:eastAsia="en-US"/>
        </w:rPr>
        <w:t>ы(</w:t>
      </w:r>
      <w:proofErr w:type="gramEnd"/>
      <w:r w:rsidRPr="00EC56A9">
        <w:rPr>
          <w:rFonts w:eastAsia="Calibri"/>
          <w:sz w:val="28"/>
          <w:szCs w:val="28"/>
          <w:lang w:eastAsia="en-US"/>
        </w:rPr>
        <w:t xml:space="preserve">с 3 юн. по 2 </w:t>
      </w:r>
      <w:proofErr w:type="spellStart"/>
      <w:r w:rsidRPr="00EC56A9">
        <w:rPr>
          <w:rFonts w:eastAsia="Calibri"/>
          <w:sz w:val="28"/>
          <w:szCs w:val="28"/>
          <w:lang w:eastAsia="en-US"/>
        </w:rPr>
        <w:t>сп</w:t>
      </w:r>
      <w:proofErr w:type="spellEnd"/>
      <w:r w:rsidRPr="00EC56A9">
        <w:rPr>
          <w:rFonts w:eastAsia="Calibri"/>
          <w:sz w:val="28"/>
          <w:szCs w:val="28"/>
          <w:lang w:eastAsia="en-US"/>
        </w:rPr>
        <w:t>.)- 67 чел.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C56A9">
        <w:rPr>
          <w:rFonts w:eastAsia="Calibri"/>
          <w:sz w:val="28"/>
          <w:szCs w:val="28"/>
          <w:lang w:eastAsia="en-US"/>
        </w:rPr>
        <w:t>1 спортивный разряд – 5 чел.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C56A9">
        <w:rPr>
          <w:rFonts w:eastAsia="Calibri"/>
          <w:sz w:val="28"/>
          <w:szCs w:val="28"/>
          <w:lang w:eastAsia="en-US"/>
        </w:rPr>
        <w:t xml:space="preserve"> КМС – 3 чел.                 </w:t>
      </w:r>
    </w:p>
    <w:p w:rsidR="00EC56A9" w:rsidRPr="00EC56A9" w:rsidRDefault="00EC56A9" w:rsidP="00EC56A9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EC56A9">
        <w:rPr>
          <w:rFonts w:eastAsia="Calibri"/>
          <w:b/>
          <w:sz w:val="28"/>
          <w:szCs w:val="28"/>
          <w:lang w:eastAsia="en-US"/>
        </w:rPr>
        <w:t>2019-2020 учебный год</w:t>
      </w:r>
      <w:r w:rsidRPr="00EC56A9">
        <w:rPr>
          <w:rFonts w:eastAsia="Calibri"/>
          <w:sz w:val="28"/>
          <w:szCs w:val="28"/>
          <w:lang w:eastAsia="en-US"/>
        </w:rPr>
        <w:t>: массовые разряды</w:t>
      </w:r>
      <w:r w:rsidR="00FE3198">
        <w:rPr>
          <w:rFonts w:eastAsia="Calibri"/>
          <w:sz w:val="28"/>
          <w:szCs w:val="28"/>
          <w:lang w:eastAsia="en-US"/>
        </w:rPr>
        <w:t xml:space="preserve"> </w:t>
      </w:r>
      <w:r w:rsidRPr="00EC56A9">
        <w:rPr>
          <w:rFonts w:eastAsia="Calibri"/>
          <w:sz w:val="28"/>
          <w:szCs w:val="28"/>
          <w:lang w:eastAsia="en-US"/>
        </w:rPr>
        <w:t>(с 3 юн</w:t>
      </w:r>
      <w:proofErr w:type="gramStart"/>
      <w:r w:rsidRPr="00EC56A9">
        <w:rPr>
          <w:rFonts w:eastAsia="Calibri"/>
          <w:sz w:val="28"/>
          <w:szCs w:val="28"/>
          <w:lang w:eastAsia="en-US"/>
        </w:rPr>
        <w:t>.</w:t>
      </w:r>
      <w:proofErr w:type="gramEnd"/>
      <w:r w:rsidRPr="00EC56A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C56A9">
        <w:rPr>
          <w:rFonts w:eastAsia="Calibri"/>
          <w:sz w:val="28"/>
          <w:szCs w:val="28"/>
          <w:lang w:eastAsia="en-US"/>
        </w:rPr>
        <w:t>п</w:t>
      </w:r>
      <w:proofErr w:type="gramEnd"/>
      <w:r w:rsidRPr="00EC56A9">
        <w:rPr>
          <w:rFonts w:eastAsia="Calibri"/>
          <w:sz w:val="28"/>
          <w:szCs w:val="28"/>
          <w:lang w:eastAsia="en-US"/>
        </w:rPr>
        <w:t xml:space="preserve">о 2 </w:t>
      </w:r>
      <w:proofErr w:type="spellStart"/>
      <w:r w:rsidRPr="00EC56A9">
        <w:rPr>
          <w:rFonts w:eastAsia="Calibri"/>
          <w:sz w:val="28"/>
          <w:szCs w:val="28"/>
          <w:lang w:eastAsia="en-US"/>
        </w:rPr>
        <w:t>сп</w:t>
      </w:r>
      <w:proofErr w:type="spellEnd"/>
      <w:r w:rsidRPr="00EC56A9">
        <w:rPr>
          <w:rFonts w:eastAsia="Calibri"/>
          <w:sz w:val="28"/>
          <w:szCs w:val="28"/>
          <w:lang w:eastAsia="en-US"/>
        </w:rPr>
        <w:t>.)- 37 чел.</w:t>
      </w:r>
      <w:r>
        <w:rPr>
          <w:rFonts w:eastAsia="Calibri"/>
          <w:sz w:val="28"/>
          <w:szCs w:val="28"/>
          <w:lang w:eastAsia="en-US"/>
        </w:rPr>
        <w:t>,</w:t>
      </w:r>
      <w:r w:rsidR="009A04A9">
        <w:rPr>
          <w:rFonts w:eastAsia="Calibri"/>
          <w:sz w:val="28"/>
          <w:szCs w:val="28"/>
          <w:lang w:eastAsia="en-US"/>
        </w:rPr>
        <w:t xml:space="preserve"> </w:t>
      </w:r>
      <w:r w:rsidRPr="00EC56A9">
        <w:rPr>
          <w:rFonts w:eastAsia="Calibri"/>
          <w:sz w:val="28"/>
          <w:szCs w:val="28"/>
          <w:lang w:eastAsia="en-US"/>
        </w:rPr>
        <w:t>1 спортивный разряд – 6 чел.</w:t>
      </w:r>
      <w:r>
        <w:rPr>
          <w:rFonts w:eastAsia="Calibri"/>
          <w:sz w:val="28"/>
          <w:szCs w:val="28"/>
          <w:lang w:eastAsia="en-US"/>
        </w:rPr>
        <w:t>,</w:t>
      </w:r>
      <w:r w:rsidRPr="00EC56A9">
        <w:rPr>
          <w:rFonts w:eastAsia="Calibri"/>
          <w:sz w:val="28"/>
          <w:szCs w:val="28"/>
          <w:lang w:eastAsia="en-US"/>
        </w:rPr>
        <w:t xml:space="preserve"> КМС – 1 чел.                 </w:t>
      </w:r>
    </w:p>
    <w:p w:rsidR="003D6B06" w:rsidRDefault="003D6B06" w:rsidP="00615D26">
      <w:pPr>
        <w:jc w:val="center"/>
        <w:rPr>
          <w:b/>
          <w:sz w:val="28"/>
          <w:szCs w:val="28"/>
        </w:rPr>
      </w:pPr>
    </w:p>
    <w:p w:rsidR="003D6B06" w:rsidRDefault="003D6B06" w:rsidP="00615D26">
      <w:pPr>
        <w:jc w:val="center"/>
        <w:rPr>
          <w:b/>
          <w:sz w:val="28"/>
          <w:szCs w:val="28"/>
        </w:rPr>
      </w:pPr>
    </w:p>
    <w:p w:rsidR="00EC56A9" w:rsidRDefault="00615D26" w:rsidP="0061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В СОРЕВНОВАНИЯ</w:t>
      </w:r>
      <w:r w:rsidR="007F55C6">
        <w:rPr>
          <w:b/>
          <w:sz w:val="28"/>
          <w:szCs w:val="28"/>
        </w:rPr>
        <w:t>Х</w:t>
      </w:r>
    </w:p>
    <w:p w:rsidR="008D5068" w:rsidRDefault="008D5068" w:rsidP="00615D26">
      <w:pPr>
        <w:jc w:val="center"/>
        <w:rPr>
          <w:b/>
          <w:sz w:val="28"/>
          <w:szCs w:val="28"/>
        </w:rPr>
      </w:pPr>
    </w:p>
    <w:p w:rsidR="008D5068" w:rsidRDefault="00FE3198" w:rsidP="0066609D">
      <w:pPr>
        <w:jc w:val="both"/>
        <w:rPr>
          <w:rFonts w:eastAsia="Calibri"/>
          <w:sz w:val="28"/>
          <w:szCs w:val="28"/>
          <w:lang w:eastAsia="en-US"/>
        </w:rPr>
      </w:pPr>
      <w:r w:rsidRPr="00B60AE6">
        <w:rPr>
          <w:rFonts w:eastAsia="Calibri"/>
          <w:b/>
          <w:sz w:val="28"/>
          <w:szCs w:val="28"/>
          <w:u w:val="single"/>
          <w:lang w:eastAsia="en-US"/>
        </w:rPr>
        <w:t>2017-2018 учебный год</w:t>
      </w:r>
      <w:r w:rsidRPr="00FE3198">
        <w:rPr>
          <w:rFonts w:eastAsia="Calibri"/>
          <w:sz w:val="28"/>
          <w:szCs w:val="28"/>
          <w:lang w:eastAsia="en-US"/>
        </w:rPr>
        <w:t xml:space="preserve"> </w:t>
      </w:r>
    </w:p>
    <w:p w:rsidR="008D5068" w:rsidRPr="008D5068" w:rsidRDefault="008D5068" w:rsidP="0066609D">
      <w:pPr>
        <w:jc w:val="both"/>
        <w:rPr>
          <w:rFonts w:eastAsia="Calibri"/>
          <w:b/>
          <w:sz w:val="28"/>
          <w:szCs w:val="28"/>
          <w:lang w:eastAsia="en-US"/>
        </w:rPr>
      </w:pPr>
      <w:r w:rsidRPr="008D5068">
        <w:rPr>
          <w:rFonts w:eastAsia="Calibri"/>
          <w:b/>
          <w:sz w:val="28"/>
          <w:szCs w:val="28"/>
          <w:lang w:eastAsia="en-US"/>
        </w:rPr>
        <w:t>Всероссийский уровень</w:t>
      </w:r>
    </w:p>
    <w:p w:rsidR="008D5068" w:rsidRDefault="00FE3198" w:rsidP="0066609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E3198">
        <w:rPr>
          <w:rFonts w:eastAsia="Calibri"/>
          <w:sz w:val="28"/>
          <w:szCs w:val="28"/>
          <w:lang w:eastAsia="en-US"/>
        </w:rPr>
        <w:t>Всероссийски</w:t>
      </w:r>
      <w:r>
        <w:rPr>
          <w:rFonts w:eastAsia="Calibri"/>
          <w:sz w:val="28"/>
          <w:szCs w:val="28"/>
          <w:lang w:eastAsia="en-US"/>
        </w:rPr>
        <w:t>е соревнования</w:t>
      </w:r>
      <w:r w:rsidRPr="00FE3198">
        <w:rPr>
          <w:rFonts w:eastAsia="Calibri"/>
          <w:sz w:val="28"/>
          <w:szCs w:val="28"/>
          <w:lang w:eastAsia="en-US"/>
        </w:rPr>
        <w:t xml:space="preserve"> по прыжкам на батуте и</w:t>
      </w:r>
      <w:r w:rsidR="0066609D">
        <w:rPr>
          <w:rFonts w:eastAsia="Calibri"/>
          <w:sz w:val="28"/>
          <w:szCs w:val="28"/>
          <w:lang w:eastAsia="en-US"/>
        </w:rPr>
        <w:t xml:space="preserve"> двойном минитрампе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E3198">
        <w:rPr>
          <w:rFonts w:eastAsia="Calibri"/>
          <w:sz w:val="28"/>
          <w:szCs w:val="28"/>
          <w:lang w:eastAsia="en-US"/>
        </w:rPr>
        <w:t xml:space="preserve"> памяти Героя Советско</w:t>
      </w:r>
      <w:r>
        <w:rPr>
          <w:rFonts w:eastAsia="Calibri"/>
          <w:sz w:val="28"/>
          <w:szCs w:val="28"/>
          <w:lang w:eastAsia="en-US"/>
        </w:rPr>
        <w:t>го Союза лётчицы Евдокии Носаль»</w:t>
      </w:r>
      <w:r w:rsidR="0066609D">
        <w:rPr>
          <w:rFonts w:eastAsia="Calibri"/>
          <w:sz w:val="28"/>
          <w:szCs w:val="28"/>
          <w:lang w:eastAsia="en-US"/>
        </w:rPr>
        <w:t xml:space="preserve"> 2017г.</w:t>
      </w:r>
      <w:r w:rsidR="008D5068">
        <w:rPr>
          <w:rFonts w:eastAsia="Calibri"/>
          <w:sz w:val="28"/>
          <w:szCs w:val="28"/>
          <w:lang w:eastAsia="en-US"/>
        </w:rPr>
        <w:t xml:space="preserve"> — </w:t>
      </w:r>
      <w:r>
        <w:rPr>
          <w:rFonts w:eastAsia="Calibri"/>
          <w:sz w:val="28"/>
          <w:szCs w:val="28"/>
          <w:lang w:eastAsia="en-US"/>
        </w:rPr>
        <w:t>1 финалист и 1 бронзовый призёр;</w:t>
      </w:r>
      <w:r w:rsidR="0066609D" w:rsidRPr="006660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D5068" w:rsidRDefault="0066609D" w:rsidP="0066609D">
      <w:pPr>
        <w:jc w:val="both"/>
        <w:rPr>
          <w:sz w:val="28"/>
          <w:szCs w:val="28"/>
        </w:rPr>
      </w:pPr>
      <w:r w:rsidRPr="00400FCF">
        <w:rPr>
          <w:color w:val="000000"/>
          <w:sz w:val="28"/>
          <w:szCs w:val="28"/>
          <w:shd w:val="clear" w:color="auto" w:fill="FFFFFF"/>
        </w:rPr>
        <w:t>Всероссийски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00FCF">
        <w:rPr>
          <w:color w:val="000000"/>
          <w:sz w:val="28"/>
          <w:szCs w:val="28"/>
          <w:shd w:val="clear" w:color="auto" w:fill="FFFFFF"/>
        </w:rPr>
        <w:t xml:space="preserve"> соревнования "Надежды России"</w:t>
      </w:r>
      <w:r>
        <w:rPr>
          <w:color w:val="000000"/>
          <w:sz w:val="28"/>
          <w:szCs w:val="28"/>
          <w:shd w:val="clear" w:color="auto" w:fill="FFFFFF"/>
        </w:rPr>
        <w:t xml:space="preserve"> 2017 г.</w:t>
      </w:r>
      <w:r w:rsidR="008D5068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  <w:shd w:val="clear" w:color="auto" w:fill="FFFFFF"/>
        </w:rPr>
        <w:t xml:space="preserve"> 1 серебряный призёр; </w:t>
      </w:r>
      <w:r w:rsidRPr="0066609D">
        <w:rPr>
          <w:bCs/>
          <w:sz w:val="28"/>
          <w:szCs w:val="28"/>
          <w:lang w:val="en-US"/>
        </w:rPr>
        <w:t>XI</w:t>
      </w:r>
      <w:r>
        <w:rPr>
          <w:bCs/>
          <w:sz w:val="28"/>
          <w:szCs w:val="28"/>
        </w:rPr>
        <w:t>-е</w:t>
      </w:r>
      <w:r w:rsidRPr="0066609D">
        <w:rPr>
          <w:bCs/>
          <w:sz w:val="28"/>
          <w:szCs w:val="28"/>
        </w:rPr>
        <w:t xml:space="preserve"> открыт</w:t>
      </w:r>
      <w:r>
        <w:rPr>
          <w:bCs/>
          <w:sz w:val="28"/>
          <w:szCs w:val="28"/>
        </w:rPr>
        <w:t>ое</w:t>
      </w:r>
      <w:r w:rsidRPr="0066609D">
        <w:rPr>
          <w:bCs/>
          <w:sz w:val="28"/>
          <w:szCs w:val="28"/>
        </w:rPr>
        <w:t xml:space="preserve"> первенств</w:t>
      </w:r>
      <w:r>
        <w:rPr>
          <w:bCs/>
          <w:sz w:val="28"/>
          <w:szCs w:val="28"/>
        </w:rPr>
        <w:t>о</w:t>
      </w:r>
      <w:r w:rsidRPr="0066609D">
        <w:rPr>
          <w:bCs/>
          <w:sz w:val="28"/>
          <w:szCs w:val="28"/>
        </w:rPr>
        <w:t xml:space="preserve">  </w:t>
      </w:r>
      <w:r w:rsidRPr="0066609D">
        <w:rPr>
          <w:sz w:val="28"/>
          <w:szCs w:val="28"/>
        </w:rPr>
        <w:t>по прыжкам на батуте</w:t>
      </w:r>
      <w:r w:rsidRPr="0066609D">
        <w:rPr>
          <w:b/>
          <w:sz w:val="28"/>
          <w:szCs w:val="28"/>
        </w:rPr>
        <w:t xml:space="preserve"> </w:t>
      </w:r>
      <w:r w:rsidRPr="0066609D">
        <w:rPr>
          <w:sz w:val="28"/>
          <w:szCs w:val="28"/>
        </w:rPr>
        <w:t>с красивым названием</w:t>
      </w:r>
      <w:r w:rsidRPr="0066609D">
        <w:rPr>
          <w:b/>
          <w:sz w:val="28"/>
          <w:szCs w:val="28"/>
        </w:rPr>
        <w:t xml:space="preserve"> </w:t>
      </w:r>
      <w:r w:rsidR="008D5068">
        <w:rPr>
          <w:sz w:val="28"/>
          <w:szCs w:val="28"/>
        </w:rPr>
        <w:t>«Кубок надежды</w:t>
      </w:r>
      <w:r w:rsidRPr="0066609D">
        <w:rPr>
          <w:sz w:val="28"/>
          <w:szCs w:val="28"/>
        </w:rPr>
        <w:t>»</w:t>
      </w:r>
      <w:r w:rsidR="008D5068">
        <w:rPr>
          <w:sz w:val="28"/>
          <w:szCs w:val="28"/>
        </w:rPr>
        <w:t>;</w:t>
      </w:r>
    </w:p>
    <w:p w:rsidR="008D5068" w:rsidRDefault="008D5068" w:rsidP="0066609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609D">
        <w:rPr>
          <w:sz w:val="28"/>
          <w:szCs w:val="28"/>
        </w:rPr>
        <w:t>Кубок имени ЗТ СССР В.Д.  Павловского» в  г. Москве</w:t>
      </w:r>
      <w:r>
        <w:rPr>
          <w:sz w:val="28"/>
          <w:szCs w:val="28"/>
        </w:rPr>
        <w:t>, 2017 г.—1 серебряный призёр</w:t>
      </w:r>
    </w:p>
    <w:p w:rsidR="008D5068" w:rsidRPr="008D5068" w:rsidRDefault="008D5068" w:rsidP="0066609D">
      <w:pPr>
        <w:jc w:val="both"/>
        <w:rPr>
          <w:b/>
          <w:sz w:val="28"/>
          <w:szCs w:val="28"/>
        </w:rPr>
      </w:pPr>
      <w:r w:rsidRPr="008D5068">
        <w:rPr>
          <w:b/>
          <w:sz w:val="28"/>
          <w:szCs w:val="28"/>
        </w:rPr>
        <w:t>Краевой уровень</w:t>
      </w:r>
    </w:p>
    <w:p w:rsidR="008D5068" w:rsidRDefault="0066609D" w:rsidP="00666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Невинномысск 2017 г. </w:t>
      </w:r>
      <w:r w:rsidR="008D5068">
        <w:rPr>
          <w:sz w:val="28"/>
          <w:szCs w:val="28"/>
        </w:rPr>
        <w:t>—</w:t>
      </w:r>
      <w:r>
        <w:rPr>
          <w:color w:val="000000"/>
          <w:sz w:val="28"/>
          <w:szCs w:val="28"/>
          <w:lang w:eastAsia="en-US"/>
        </w:rPr>
        <w:t xml:space="preserve"> 10 призовых мест</w:t>
      </w:r>
      <w:proofErr w:type="gramStart"/>
      <w:r>
        <w:rPr>
          <w:color w:val="000000"/>
          <w:sz w:val="28"/>
          <w:szCs w:val="28"/>
          <w:lang w:eastAsia="en-US"/>
        </w:rPr>
        <w:t>;</w:t>
      </w:r>
      <w:r>
        <w:rPr>
          <w:sz w:val="28"/>
          <w:szCs w:val="28"/>
        </w:rPr>
        <w:t>.</w:t>
      </w:r>
      <w:r w:rsidRPr="0066609D">
        <w:rPr>
          <w:b/>
          <w:sz w:val="28"/>
          <w:szCs w:val="28"/>
        </w:rPr>
        <w:t xml:space="preserve"> </w:t>
      </w:r>
      <w:proofErr w:type="gramEnd"/>
      <w:r w:rsidRPr="0066609D">
        <w:rPr>
          <w:sz w:val="28"/>
          <w:szCs w:val="28"/>
        </w:rPr>
        <w:t>Открытый турнир памяти ЗТР РСФСР Акиньшина В.Г. в г. Ставрополе</w:t>
      </w:r>
      <w:r>
        <w:rPr>
          <w:sz w:val="28"/>
          <w:szCs w:val="28"/>
        </w:rPr>
        <w:t>, 2018 г.- 20 призовых мест;</w:t>
      </w:r>
      <w:r w:rsidRPr="0066609D">
        <w:rPr>
          <w:sz w:val="28"/>
          <w:szCs w:val="28"/>
        </w:rPr>
        <w:t xml:space="preserve"> </w:t>
      </w:r>
    </w:p>
    <w:p w:rsidR="0066609D" w:rsidRDefault="0066609D" w:rsidP="0066609D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открытый чемпионат и первенство Ставропольского края  по прыжкам на батуте</w:t>
      </w:r>
      <w:r w:rsidR="00B60AE6">
        <w:rPr>
          <w:sz w:val="28"/>
          <w:szCs w:val="28"/>
        </w:rPr>
        <w:t>, 2018 г.</w:t>
      </w:r>
      <w:r w:rsidR="008D5068">
        <w:rPr>
          <w:sz w:val="28"/>
          <w:szCs w:val="28"/>
        </w:rPr>
        <w:t>—</w:t>
      </w:r>
      <w:r w:rsidR="00B60AE6">
        <w:rPr>
          <w:sz w:val="28"/>
          <w:szCs w:val="28"/>
        </w:rPr>
        <w:t>27 призовых мест.</w:t>
      </w:r>
    </w:p>
    <w:p w:rsidR="008D5068" w:rsidRDefault="008D5068" w:rsidP="00B60AE6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8D5068" w:rsidRDefault="00B60AE6" w:rsidP="00B60AE6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60AE6">
        <w:rPr>
          <w:rFonts w:eastAsia="Calibri"/>
          <w:b/>
          <w:sz w:val="28"/>
          <w:szCs w:val="28"/>
          <w:u w:val="single"/>
          <w:lang w:eastAsia="en-US"/>
        </w:rPr>
        <w:t>2018-2019 учебный год</w:t>
      </w:r>
      <w:bookmarkStart w:id="0" w:name="_GoBack"/>
      <w:bookmarkEnd w:id="0"/>
    </w:p>
    <w:p w:rsidR="008D5068" w:rsidRPr="008D5068" w:rsidRDefault="008D5068" w:rsidP="00B60AE6">
      <w:pPr>
        <w:jc w:val="both"/>
        <w:rPr>
          <w:b/>
          <w:sz w:val="28"/>
          <w:szCs w:val="28"/>
        </w:rPr>
      </w:pPr>
      <w:r w:rsidRPr="008D5068">
        <w:rPr>
          <w:b/>
          <w:sz w:val="28"/>
          <w:szCs w:val="28"/>
        </w:rPr>
        <w:t>Краевой уровень</w:t>
      </w:r>
    </w:p>
    <w:p w:rsidR="008D5068" w:rsidRDefault="00B60AE6" w:rsidP="00B60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и первенство Ставропольского края  по прыжкам на батуте, 2018-2 </w:t>
      </w:r>
      <w:proofErr w:type="gramStart"/>
      <w:r>
        <w:rPr>
          <w:sz w:val="28"/>
          <w:szCs w:val="28"/>
        </w:rPr>
        <w:t>призовых</w:t>
      </w:r>
      <w:proofErr w:type="gramEnd"/>
      <w:r>
        <w:rPr>
          <w:sz w:val="28"/>
          <w:szCs w:val="28"/>
        </w:rPr>
        <w:t xml:space="preserve"> места</w:t>
      </w:r>
      <w:r w:rsidRPr="00B60AE6">
        <w:rPr>
          <w:sz w:val="28"/>
          <w:szCs w:val="28"/>
        </w:rPr>
        <w:t xml:space="preserve">; </w:t>
      </w:r>
    </w:p>
    <w:p w:rsidR="008D5068" w:rsidRDefault="00B60AE6" w:rsidP="00B60AE6">
      <w:pPr>
        <w:jc w:val="both"/>
        <w:rPr>
          <w:b/>
          <w:bCs/>
        </w:rPr>
      </w:pPr>
      <w:r w:rsidRPr="00B60AE6">
        <w:rPr>
          <w:sz w:val="28"/>
          <w:szCs w:val="28"/>
        </w:rPr>
        <w:t xml:space="preserve">Открытый турнир памяти ЗТР РСФСР Акиньшина В.Г. </w:t>
      </w:r>
      <w:r>
        <w:rPr>
          <w:sz w:val="28"/>
          <w:szCs w:val="28"/>
        </w:rPr>
        <w:t>в г. Ставрополе,2019 г. – 5 призовых мест;</w:t>
      </w:r>
      <w:r w:rsidRPr="00B60AE6">
        <w:rPr>
          <w:b/>
          <w:bCs/>
        </w:rPr>
        <w:t xml:space="preserve"> </w:t>
      </w:r>
    </w:p>
    <w:p w:rsidR="00B60AE6" w:rsidRDefault="00B60AE6" w:rsidP="00B60AE6">
      <w:pPr>
        <w:jc w:val="both"/>
        <w:rPr>
          <w:color w:val="000000"/>
          <w:sz w:val="28"/>
          <w:szCs w:val="28"/>
          <w:lang w:eastAsia="en-US"/>
        </w:rPr>
      </w:pPr>
      <w:r w:rsidRPr="00B60AE6">
        <w:rPr>
          <w:bCs/>
          <w:sz w:val="28"/>
          <w:szCs w:val="28"/>
        </w:rPr>
        <w:t xml:space="preserve">Открытое первенство г. Невинномысска </w:t>
      </w:r>
      <w:r w:rsidRPr="00B60AE6">
        <w:rPr>
          <w:sz w:val="28"/>
          <w:szCs w:val="28"/>
        </w:rPr>
        <w:t>по прыжкам на батуте</w:t>
      </w:r>
      <w:r>
        <w:rPr>
          <w:sz w:val="28"/>
          <w:szCs w:val="28"/>
        </w:rPr>
        <w:t xml:space="preserve"> 2019 г.-</w:t>
      </w:r>
      <w:r w:rsidRPr="00B60AE6">
        <w:rPr>
          <w:color w:val="000000"/>
          <w:lang w:eastAsia="en-US"/>
        </w:rPr>
        <w:t xml:space="preserve"> </w:t>
      </w:r>
      <w:r w:rsidRPr="00B60AE6">
        <w:rPr>
          <w:color w:val="000000"/>
          <w:sz w:val="28"/>
          <w:szCs w:val="28"/>
          <w:lang w:eastAsia="en-US"/>
        </w:rPr>
        <w:t>15 призовых мест</w:t>
      </w:r>
      <w:r>
        <w:rPr>
          <w:color w:val="000000"/>
          <w:sz w:val="28"/>
          <w:szCs w:val="28"/>
          <w:lang w:eastAsia="en-US"/>
        </w:rPr>
        <w:t>.</w:t>
      </w:r>
    </w:p>
    <w:p w:rsidR="008D5068" w:rsidRDefault="008D5068" w:rsidP="00B60AE6">
      <w:pPr>
        <w:jc w:val="both"/>
        <w:rPr>
          <w:color w:val="000000"/>
          <w:sz w:val="28"/>
          <w:szCs w:val="28"/>
          <w:lang w:eastAsia="en-US"/>
        </w:rPr>
      </w:pPr>
    </w:p>
    <w:p w:rsidR="008D5068" w:rsidRDefault="00B60AE6" w:rsidP="00B60AE6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60AE6">
        <w:rPr>
          <w:rFonts w:eastAsia="Calibri"/>
          <w:b/>
          <w:sz w:val="28"/>
          <w:szCs w:val="28"/>
          <w:u w:val="single"/>
          <w:lang w:eastAsia="en-US"/>
        </w:rPr>
        <w:t>2019-2020 учебный год</w:t>
      </w:r>
    </w:p>
    <w:p w:rsidR="008D5068" w:rsidRPr="008D5068" w:rsidRDefault="008D5068" w:rsidP="008D5068">
      <w:pPr>
        <w:jc w:val="both"/>
        <w:rPr>
          <w:rFonts w:eastAsia="Calibri"/>
          <w:b/>
          <w:sz w:val="28"/>
          <w:szCs w:val="28"/>
          <w:lang w:eastAsia="en-US"/>
        </w:rPr>
      </w:pPr>
      <w:r w:rsidRPr="008D5068">
        <w:rPr>
          <w:rFonts w:eastAsia="Calibri"/>
          <w:b/>
          <w:sz w:val="28"/>
          <w:szCs w:val="28"/>
          <w:lang w:eastAsia="en-US"/>
        </w:rPr>
        <w:t>Всероссийский уровень</w:t>
      </w:r>
    </w:p>
    <w:p w:rsidR="008D5068" w:rsidRDefault="008D5068" w:rsidP="00B60A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7F55C6">
        <w:rPr>
          <w:rFonts w:eastAsia="Calibri"/>
          <w:sz w:val="28"/>
          <w:szCs w:val="28"/>
          <w:lang w:eastAsia="en-US"/>
        </w:rPr>
        <w:t>Первый  этап Всероссийских соревнований «Надежды России-1» по прыжкам на батуте</w:t>
      </w:r>
      <w:r>
        <w:rPr>
          <w:rFonts w:eastAsia="Calibri"/>
          <w:sz w:val="28"/>
          <w:szCs w:val="28"/>
          <w:lang w:eastAsia="en-US"/>
        </w:rPr>
        <w:t>» 2020 г. – 11-е место</w:t>
      </w:r>
      <w:r w:rsidRPr="007F55C6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F55C6">
        <w:rPr>
          <w:rFonts w:eastAsia="Calibri"/>
          <w:sz w:val="28"/>
          <w:szCs w:val="28"/>
          <w:lang w:eastAsia="en-US"/>
        </w:rPr>
        <w:t>выполнение разряда КМС</w:t>
      </w:r>
    </w:p>
    <w:p w:rsidR="008D5068" w:rsidRPr="008D5068" w:rsidRDefault="008D5068" w:rsidP="00B60AE6">
      <w:pPr>
        <w:jc w:val="both"/>
        <w:rPr>
          <w:b/>
          <w:sz w:val="28"/>
          <w:szCs w:val="28"/>
        </w:rPr>
      </w:pPr>
      <w:r w:rsidRPr="008D5068">
        <w:rPr>
          <w:b/>
          <w:sz w:val="28"/>
          <w:szCs w:val="28"/>
        </w:rPr>
        <w:t>Краевой уровень</w:t>
      </w:r>
    </w:p>
    <w:p w:rsidR="008D5068" w:rsidRDefault="008D5068" w:rsidP="00B60AE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0AE6" w:rsidRPr="00B60AE6">
        <w:rPr>
          <w:sz w:val="28"/>
          <w:szCs w:val="28"/>
        </w:rPr>
        <w:t xml:space="preserve">ткрытое </w:t>
      </w:r>
      <w:r w:rsidR="00B60AE6" w:rsidRPr="00B60AE6">
        <w:rPr>
          <w:bCs/>
          <w:sz w:val="28"/>
          <w:szCs w:val="28"/>
        </w:rPr>
        <w:t xml:space="preserve">первенство города Невинномысска </w:t>
      </w:r>
      <w:r w:rsidR="00B60AE6" w:rsidRPr="00B60AE6">
        <w:rPr>
          <w:sz w:val="28"/>
          <w:szCs w:val="28"/>
        </w:rPr>
        <w:t>по прыжкам на батуте «Кубок Надежды»</w:t>
      </w:r>
      <w:r w:rsidR="00B60AE6">
        <w:rPr>
          <w:sz w:val="28"/>
          <w:szCs w:val="28"/>
        </w:rPr>
        <w:t>, 2019г.</w:t>
      </w:r>
      <w:r>
        <w:rPr>
          <w:sz w:val="28"/>
          <w:szCs w:val="28"/>
        </w:rPr>
        <w:t xml:space="preserve"> —</w:t>
      </w:r>
      <w:r w:rsidR="00DF58FD">
        <w:rPr>
          <w:sz w:val="28"/>
          <w:szCs w:val="28"/>
        </w:rPr>
        <w:t xml:space="preserve"> 7</w:t>
      </w:r>
      <w:r w:rsidR="00B60AE6">
        <w:rPr>
          <w:sz w:val="28"/>
          <w:szCs w:val="28"/>
        </w:rPr>
        <w:t xml:space="preserve"> приз</w:t>
      </w:r>
      <w:r w:rsidR="00DF58FD">
        <w:rPr>
          <w:sz w:val="28"/>
          <w:szCs w:val="28"/>
        </w:rPr>
        <w:t>овых мест</w:t>
      </w:r>
      <w:r w:rsidR="00B60AE6">
        <w:rPr>
          <w:sz w:val="28"/>
          <w:szCs w:val="28"/>
        </w:rPr>
        <w:t>,</w:t>
      </w:r>
      <w:r w:rsidR="00DF58FD">
        <w:rPr>
          <w:sz w:val="28"/>
          <w:szCs w:val="28"/>
        </w:rPr>
        <w:t xml:space="preserve"> «Открытый турнир г. Пятигорска» 2019г.- 16 призёров,</w:t>
      </w:r>
    </w:p>
    <w:p w:rsidR="008D5068" w:rsidRDefault="00DF58FD" w:rsidP="00B60AE6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«О</w:t>
      </w:r>
      <w:r w:rsidRPr="00D6518E">
        <w:rPr>
          <w:sz w:val="28"/>
          <w:szCs w:val="28"/>
        </w:rPr>
        <w:t>ткрытый чемпионат и первенство Ставропольского края  по прыжкам на батуте</w:t>
      </w:r>
      <w:r>
        <w:rPr>
          <w:sz w:val="28"/>
          <w:szCs w:val="28"/>
        </w:rPr>
        <w:t>», Ставрополь 2019г.- 5 призовых мест;</w:t>
      </w:r>
      <w:r w:rsidR="007F55C6" w:rsidRPr="007F55C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60AE6" w:rsidRPr="00B60AE6" w:rsidRDefault="007F55C6" w:rsidP="00B60AE6">
      <w:pPr>
        <w:jc w:val="both"/>
        <w:rPr>
          <w:bCs/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lang w:eastAsia="en-US"/>
        </w:rPr>
        <w:t>«О</w:t>
      </w:r>
      <w:r w:rsidRPr="007F55C6">
        <w:rPr>
          <w:rFonts w:eastAsia="Calibri"/>
          <w:bCs/>
          <w:sz w:val="28"/>
          <w:szCs w:val="28"/>
          <w:lang w:eastAsia="en-US"/>
        </w:rPr>
        <w:t>ткрыт</w:t>
      </w:r>
      <w:r>
        <w:rPr>
          <w:rFonts w:eastAsia="Calibri"/>
          <w:bCs/>
          <w:sz w:val="28"/>
          <w:szCs w:val="28"/>
          <w:lang w:eastAsia="en-US"/>
        </w:rPr>
        <w:t>ый турнир</w:t>
      </w:r>
      <w:r w:rsidRPr="007F55C6">
        <w:rPr>
          <w:rFonts w:eastAsia="Calibri"/>
          <w:bCs/>
          <w:sz w:val="28"/>
          <w:szCs w:val="28"/>
          <w:lang w:eastAsia="en-US"/>
        </w:rPr>
        <w:t xml:space="preserve"> г. Пятигорска по прыжкам на двойном минитрампе </w:t>
      </w:r>
      <w:proofErr w:type="gramStart"/>
      <w:r w:rsidRPr="007F55C6">
        <w:rPr>
          <w:rFonts w:eastAsia="Calibri"/>
          <w:bCs/>
          <w:sz w:val="28"/>
          <w:szCs w:val="28"/>
          <w:lang w:eastAsia="en-US"/>
        </w:rPr>
        <w:t xml:space="preserve">( </w:t>
      </w:r>
      <w:proofErr w:type="gramEnd"/>
      <w:r w:rsidRPr="007F55C6">
        <w:rPr>
          <w:rFonts w:eastAsia="Calibri"/>
          <w:bCs/>
          <w:sz w:val="28"/>
          <w:szCs w:val="28"/>
          <w:lang w:eastAsia="en-US"/>
        </w:rPr>
        <w:t>ДМТ)</w:t>
      </w:r>
      <w:r>
        <w:rPr>
          <w:rFonts w:eastAsia="Calibri"/>
          <w:bCs/>
          <w:sz w:val="28"/>
          <w:szCs w:val="28"/>
          <w:lang w:eastAsia="en-US"/>
        </w:rPr>
        <w:t xml:space="preserve"> 2020г.- 11 призовых мест</w:t>
      </w:r>
      <w:r w:rsidR="008D5068">
        <w:rPr>
          <w:rFonts w:eastAsia="Calibri"/>
          <w:bCs/>
          <w:sz w:val="28"/>
          <w:szCs w:val="28"/>
          <w:lang w:eastAsia="en-US"/>
        </w:rPr>
        <w:t>.</w:t>
      </w:r>
      <w:r w:rsidRPr="007F55C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60AE6" w:rsidRPr="00B60AE6" w:rsidRDefault="00B60AE6" w:rsidP="0066609D">
      <w:pPr>
        <w:jc w:val="both"/>
        <w:rPr>
          <w:sz w:val="28"/>
          <w:szCs w:val="28"/>
        </w:rPr>
      </w:pPr>
    </w:p>
    <w:sectPr w:rsidR="00B60AE6" w:rsidRPr="00B60AE6" w:rsidSect="00EC56A9">
      <w:pgSz w:w="11906" w:h="16838"/>
      <w:pgMar w:top="720" w:right="720" w:bottom="72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19"/>
    <w:rsid w:val="001C49E3"/>
    <w:rsid w:val="001D2A2E"/>
    <w:rsid w:val="001F3A9C"/>
    <w:rsid w:val="002B7F19"/>
    <w:rsid w:val="003D6B06"/>
    <w:rsid w:val="004218C7"/>
    <w:rsid w:val="005E121A"/>
    <w:rsid w:val="00615D26"/>
    <w:rsid w:val="0066609D"/>
    <w:rsid w:val="006E22DF"/>
    <w:rsid w:val="007108BA"/>
    <w:rsid w:val="007F55C6"/>
    <w:rsid w:val="00874A0B"/>
    <w:rsid w:val="008D5068"/>
    <w:rsid w:val="009803C4"/>
    <w:rsid w:val="009A04A9"/>
    <w:rsid w:val="00B60AE6"/>
    <w:rsid w:val="00D57E38"/>
    <w:rsid w:val="00DF58FD"/>
    <w:rsid w:val="00E17E0C"/>
    <w:rsid w:val="00EC56A9"/>
    <w:rsid w:val="00F03C33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ВЫПОЛНЕНИЕ КОНТРОЛЬНЫХ НОРМАТИВОВ ЗА 2017-18 уч. </a:t>
            </a:r>
            <a:r>
              <a:rPr lang="ru-RU"/>
              <a:t>год</a:t>
            </a:r>
          </a:p>
        </c:rich>
      </c:tx>
      <c:layout>
        <c:manualLayout>
          <c:xMode val="edge"/>
          <c:yMode val="edge"/>
          <c:x val="0.17639741373791687"/>
          <c:y val="0.80563843257611956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237821092035628"/>
          <c:y val="0.14584137247744702"/>
          <c:w val="0.63422901889329975"/>
          <c:h val="0.646009547314048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5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хорошо</c:v>
                </c:pt>
                <c:pt idx="1">
                  <c:v>отлично</c:v>
                </c:pt>
                <c:pt idx="2">
                  <c:v>уд .</c:v>
                </c:pt>
              </c:strCache>
            </c:strRef>
          </c:cat>
          <c:val>
            <c:numRef>
              <c:f>Лист1!$B$2:$B$5</c:f>
              <c:numCache>
                <c:formatCode>d\-mmm</c:formatCode>
                <c:ptCount val="4"/>
                <c:pt idx="0" formatCode="General">
                  <c:v>40</c:v>
                </c:pt>
                <c:pt idx="1">
                  <c:v>34</c:v>
                </c:pt>
                <c:pt idx="2" formatCode="General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Столбец4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хорошо</c:v>
                </c:pt>
                <c:pt idx="1">
                  <c:v>отлично</c:v>
                </c:pt>
                <c:pt idx="2">
                  <c:v>уд 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хорошо</c:v>
                </c:pt>
                <c:pt idx="1">
                  <c:v>отлично</c:v>
                </c:pt>
                <c:pt idx="2">
                  <c:v>уд 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хорошо</c:v>
                </c:pt>
                <c:pt idx="1">
                  <c:v>отлично</c:v>
                </c:pt>
                <c:pt idx="2">
                  <c:v>уд 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ВЫПОЛНЕНИЕ</a:t>
            </a:r>
            <a:r>
              <a:rPr lang="ru-RU" sz="1400" baseline="0"/>
              <a:t> </a:t>
            </a:r>
            <a:r>
              <a:rPr lang="ru-RU" sz="1400"/>
              <a:t>КОНТРОЛЬНЫХ НОРМАТИВОВ</a:t>
            </a:r>
            <a:r>
              <a:rPr lang="ru-RU" sz="1400" baseline="0"/>
              <a:t>  </a:t>
            </a:r>
            <a:r>
              <a:rPr lang="ru-RU" sz="1400"/>
              <a:t>ЗА 2018-19 уч. год</a:t>
            </a:r>
          </a:p>
        </c:rich>
      </c:tx>
      <c:layout>
        <c:manualLayout>
          <c:xMode val="edge"/>
          <c:yMode val="edge"/>
          <c:x val="0.12320538057742782"/>
          <c:y val="0.78641280772379341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934067967352644"/>
          <c:y val="0.13190412174087998"/>
          <c:w val="0.63422901889329975"/>
          <c:h val="0.64600954731404869"/>
        </c:manualLayout>
      </c:layout>
      <c:pie3DChart>
        <c:varyColors val="1"/>
        <c:ser>
          <c:idx val="1"/>
          <c:order val="0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2"/>
              <c:layout>
                <c:manualLayout>
                  <c:x val="5.5121673759448542E-2"/>
                  <c:y val="0.1396709557646757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delete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 хорошо</c:v>
                </c:pt>
                <c:pt idx="1">
                  <c:v>отлично</c:v>
                </c:pt>
                <c:pt idx="2">
                  <c:v>уд.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37</c:v>
                </c:pt>
                <c:pt idx="2">
                  <c:v>3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 хорошо</c:v>
                </c:pt>
                <c:pt idx="1">
                  <c:v>отлично</c:v>
                </c:pt>
                <c:pt idx="2">
                  <c:v>уд.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</a:t>
            </a:r>
            <a:r>
              <a:rPr lang="ru-RU" baseline="0"/>
              <a:t> разрядов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юн-2 спортивный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присвоение разрядов  2017-2018 уч.  год</c:v>
                </c:pt>
                <c:pt idx="1">
                  <c:v>присвоение разрядов 2018-2019 уч. год</c:v>
                </c:pt>
                <c:pt idx="2">
                  <c:v>присвоение  разрядов 2019-2020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67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    1 спортивный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присвоение разрядов  2017-2018 уч.  год</c:v>
                </c:pt>
                <c:pt idx="1">
                  <c:v>присвоение разрядов 2018-2019 уч. год</c:v>
                </c:pt>
                <c:pt idx="2">
                  <c:v>присвоение  разрядов 2019-2020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КМС и МС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присвоение разрядов  2017-2018 уч.  год</c:v>
                </c:pt>
                <c:pt idx="1">
                  <c:v>присвоение разрядов 2018-2019 уч. год</c:v>
                </c:pt>
                <c:pt idx="2">
                  <c:v>присвоение  разрядов 2019-2020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74694784"/>
        <c:axId val="174696320"/>
        <c:axId val="0"/>
      </c:bar3DChart>
      <c:catAx>
        <c:axId val="17469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696320"/>
        <c:crosses val="autoZero"/>
        <c:auto val="1"/>
        <c:lblAlgn val="ctr"/>
        <c:lblOffset val="100"/>
        <c:noMultiLvlLbl val="0"/>
      </c:catAx>
      <c:valAx>
        <c:axId val="17469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69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2020-04-10T08:02:00Z</dcterms:created>
  <dcterms:modified xsi:type="dcterms:W3CDTF">2020-04-10T08:02:00Z</dcterms:modified>
</cp:coreProperties>
</file>