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99" w:rsidRPr="00980299" w:rsidRDefault="00980299" w:rsidP="00980299">
      <w:pPr>
        <w:shd w:val="clear" w:color="auto" w:fill="FFFFFF"/>
        <w:spacing w:after="0" w:line="312" w:lineRule="atLeast"/>
        <w:jc w:val="center"/>
        <w:outlineLvl w:val="1"/>
        <w:rPr>
          <w:rFonts w:ascii="Times New Roman" w:eastAsia="Times New Roman" w:hAnsi="Times New Roman" w:cs="Times New Roman"/>
          <w:b/>
          <w:bCs/>
          <w:color w:val="000000"/>
          <w:kern w:val="36"/>
          <w:sz w:val="32"/>
          <w:szCs w:val="32"/>
          <w:lang w:eastAsia="ru-RU"/>
        </w:rPr>
      </w:pPr>
      <w:r w:rsidRPr="00980299">
        <w:rPr>
          <w:rFonts w:ascii="Georgia" w:eastAsia="Times New Roman" w:hAnsi="Georgia" w:cs="Times New Roman"/>
          <w:color w:val="333333"/>
          <w:sz w:val="24"/>
          <w:szCs w:val="24"/>
          <w:lang w:eastAsia="ru-RU"/>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793"/>
      </w:tblGrid>
      <w:tr w:rsidR="00980299" w:rsidRPr="004F67C4" w:rsidTr="004F67C4">
        <w:tc>
          <w:tcPr>
            <w:tcW w:w="5778" w:type="dxa"/>
          </w:tcPr>
          <w:p w:rsidR="00980299" w:rsidRPr="00980299" w:rsidRDefault="00980299" w:rsidP="00980299">
            <w:pPr>
              <w:shd w:val="clear" w:color="auto" w:fill="FFFFFF"/>
              <w:spacing w:line="360" w:lineRule="atLeast"/>
              <w:rPr>
                <w:rFonts w:ascii="Times New Roman" w:eastAsia="Times New Roman" w:hAnsi="Times New Roman" w:cs="Times New Roman"/>
                <w:iCs/>
                <w:color w:val="333333"/>
                <w:sz w:val="28"/>
                <w:szCs w:val="28"/>
                <w:lang w:eastAsia="ru-RU"/>
              </w:rPr>
            </w:pPr>
            <w:r w:rsidRPr="00980299">
              <w:rPr>
                <w:rFonts w:ascii="Times New Roman" w:eastAsia="Times New Roman" w:hAnsi="Times New Roman" w:cs="Times New Roman"/>
                <w:iCs/>
                <w:color w:val="333333"/>
                <w:sz w:val="28"/>
                <w:szCs w:val="28"/>
                <w:lang w:eastAsia="ru-RU"/>
              </w:rPr>
              <w:t>Согласовано</w:t>
            </w:r>
            <w:r w:rsidRPr="004F67C4">
              <w:rPr>
                <w:rFonts w:ascii="Times New Roman" w:eastAsia="Times New Roman" w:hAnsi="Times New Roman" w:cs="Times New Roman"/>
                <w:iCs/>
                <w:color w:val="333333"/>
                <w:sz w:val="28"/>
                <w:szCs w:val="28"/>
                <w:lang w:eastAsia="ru-RU"/>
              </w:rPr>
              <w:t>:</w:t>
            </w:r>
            <w:r w:rsidRPr="00980299">
              <w:rPr>
                <w:rFonts w:ascii="Times New Roman" w:eastAsia="Times New Roman" w:hAnsi="Times New Roman" w:cs="Times New Roman"/>
                <w:iCs/>
                <w:color w:val="333333"/>
                <w:sz w:val="28"/>
                <w:szCs w:val="28"/>
                <w:lang w:eastAsia="ru-RU"/>
              </w:rPr>
              <w:t>                             </w:t>
            </w:r>
            <w:r w:rsidR="00A44344" w:rsidRPr="004F67C4">
              <w:rPr>
                <w:rFonts w:ascii="Times New Roman" w:eastAsia="Times New Roman" w:hAnsi="Times New Roman" w:cs="Times New Roman"/>
                <w:iCs/>
                <w:color w:val="333333"/>
                <w:sz w:val="28"/>
                <w:szCs w:val="28"/>
                <w:lang w:eastAsia="ru-RU"/>
              </w:rPr>
              <w:t>                           </w:t>
            </w:r>
          </w:p>
          <w:p w:rsidR="00A44344" w:rsidRPr="004F67C4" w:rsidRDefault="00A44344" w:rsidP="00980299">
            <w:pPr>
              <w:shd w:val="clear" w:color="auto" w:fill="FFFFFF"/>
              <w:spacing w:line="360" w:lineRule="atLeast"/>
              <w:rPr>
                <w:rFonts w:ascii="Times New Roman" w:eastAsia="Times New Roman" w:hAnsi="Times New Roman" w:cs="Times New Roman"/>
                <w:iCs/>
                <w:color w:val="333333"/>
                <w:sz w:val="28"/>
                <w:szCs w:val="28"/>
                <w:lang w:eastAsia="ru-RU"/>
              </w:rPr>
            </w:pPr>
            <w:r w:rsidRPr="004F67C4">
              <w:rPr>
                <w:rFonts w:ascii="Times New Roman" w:eastAsia="Times New Roman" w:hAnsi="Times New Roman" w:cs="Times New Roman"/>
                <w:iCs/>
                <w:color w:val="333333"/>
                <w:sz w:val="28"/>
                <w:szCs w:val="28"/>
                <w:lang w:eastAsia="ru-RU"/>
              </w:rPr>
              <w:t>на заседании Управляющего  совета</w:t>
            </w:r>
          </w:p>
          <w:p w:rsidR="00980299" w:rsidRPr="00980299" w:rsidRDefault="00980299" w:rsidP="00980299">
            <w:pPr>
              <w:shd w:val="clear" w:color="auto" w:fill="FFFFFF"/>
              <w:spacing w:line="360" w:lineRule="atLeast"/>
              <w:rPr>
                <w:rFonts w:ascii="Times New Roman" w:eastAsia="Times New Roman" w:hAnsi="Times New Roman" w:cs="Times New Roman"/>
                <w:iCs/>
                <w:color w:val="333333"/>
                <w:sz w:val="28"/>
                <w:szCs w:val="28"/>
                <w:lang w:eastAsia="ru-RU"/>
              </w:rPr>
            </w:pPr>
            <w:r w:rsidRPr="00980299">
              <w:rPr>
                <w:rFonts w:ascii="Times New Roman" w:eastAsia="Times New Roman" w:hAnsi="Times New Roman" w:cs="Times New Roman"/>
                <w:iCs/>
                <w:color w:val="333333"/>
                <w:sz w:val="28"/>
                <w:szCs w:val="28"/>
                <w:lang w:eastAsia="ru-RU"/>
              </w:rPr>
              <w:t>М</w:t>
            </w:r>
            <w:r w:rsidRPr="004F67C4">
              <w:rPr>
                <w:rFonts w:ascii="Times New Roman" w:eastAsia="Times New Roman" w:hAnsi="Times New Roman" w:cs="Times New Roman"/>
                <w:iCs/>
                <w:color w:val="333333"/>
                <w:sz w:val="28"/>
                <w:szCs w:val="28"/>
                <w:lang w:eastAsia="ru-RU"/>
              </w:rPr>
              <w:t>К</w:t>
            </w:r>
            <w:r w:rsidRPr="00980299">
              <w:rPr>
                <w:rFonts w:ascii="Times New Roman" w:eastAsia="Times New Roman" w:hAnsi="Times New Roman" w:cs="Times New Roman"/>
                <w:iCs/>
                <w:color w:val="333333"/>
                <w:sz w:val="28"/>
                <w:szCs w:val="28"/>
                <w:lang w:eastAsia="ru-RU"/>
              </w:rPr>
              <w:t>ОУ ДОД   </w:t>
            </w:r>
            <w:r w:rsidRPr="004F67C4">
              <w:rPr>
                <w:rFonts w:ascii="Times New Roman" w:eastAsia="Times New Roman" w:hAnsi="Times New Roman" w:cs="Times New Roman"/>
                <w:iCs/>
                <w:color w:val="333333"/>
                <w:sz w:val="28"/>
                <w:szCs w:val="28"/>
                <w:lang w:eastAsia="ru-RU"/>
              </w:rPr>
              <w:t>ДЮСШ</w:t>
            </w:r>
            <w:r w:rsidRPr="00980299">
              <w:rPr>
                <w:rFonts w:ascii="Times New Roman" w:eastAsia="Times New Roman" w:hAnsi="Times New Roman" w:cs="Times New Roman"/>
                <w:iCs/>
                <w:color w:val="333333"/>
                <w:sz w:val="28"/>
                <w:szCs w:val="28"/>
                <w:lang w:eastAsia="ru-RU"/>
              </w:rPr>
              <w:t>                          </w:t>
            </w:r>
          </w:p>
          <w:p w:rsidR="00980299" w:rsidRPr="004F67C4" w:rsidRDefault="00A44344" w:rsidP="00980299">
            <w:pPr>
              <w:spacing w:line="360" w:lineRule="atLeast"/>
              <w:rPr>
                <w:rFonts w:ascii="Times New Roman" w:eastAsia="Times New Roman" w:hAnsi="Times New Roman" w:cs="Times New Roman"/>
                <w:color w:val="333333"/>
                <w:sz w:val="28"/>
                <w:szCs w:val="28"/>
                <w:lang w:eastAsia="ru-RU"/>
              </w:rPr>
            </w:pPr>
            <w:r w:rsidRPr="004F67C4">
              <w:rPr>
                <w:rFonts w:ascii="Times New Roman" w:eastAsia="Times New Roman" w:hAnsi="Times New Roman" w:cs="Times New Roman"/>
                <w:iCs/>
                <w:color w:val="333333"/>
                <w:sz w:val="28"/>
                <w:szCs w:val="28"/>
                <w:lang w:eastAsia="ru-RU"/>
              </w:rPr>
              <w:t>Протокол №3 от 05.30.2014</w:t>
            </w:r>
          </w:p>
        </w:tc>
        <w:tc>
          <w:tcPr>
            <w:tcW w:w="3793" w:type="dxa"/>
          </w:tcPr>
          <w:p w:rsidR="004F67C4" w:rsidRDefault="00A44344" w:rsidP="00980299">
            <w:pPr>
              <w:spacing w:line="360" w:lineRule="atLeast"/>
              <w:jc w:val="both"/>
              <w:rPr>
                <w:rFonts w:ascii="Times New Roman" w:eastAsia="Times New Roman" w:hAnsi="Times New Roman" w:cs="Times New Roman"/>
                <w:color w:val="333333"/>
                <w:sz w:val="28"/>
                <w:szCs w:val="28"/>
                <w:lang w:eastAsia="ru-RU"/>
              </w:rPr>
            </w:pPr>
            <w:r w:rsidRPr="004F67C4">
              <w:rPr>
                <w:rFonts w:ascii="Times New Roman" w:eastAsia="Times New Roman" w:hAnsi="Times New Roman" w:cs="Times New Roman"/>
                <w:color w:val="333333"/>
                <w:sz w:val="28"/>
                <w:szCs w:val="28"/>
                <w:lang w:eastAsia="ru-RU"/>
              </w:rPr>
              <w:t>Утверждено</w:t>
            </w:r>
            <w:r w:rsidRPr="004F67C4">
              <w:rPr>
                <w:rFonts w:ascii="Times New Roman" w:eastAsia="Times New Roman" w:hAnsi="Times New Roman" w:cs="Times New Roman"/>
                <w:color w:val="333333"/>
                <w:sz w:val="28"/>
                <w:szCs w:val="28"/>
                <w:lang w:eastAsia="ru-RU"/>
              </w:rPr>
              <w:br/>
              <w:t xml:space="preserve">Директор  </w:t>
            </w:r>
          </w:p>
          <w:p w:rsidR="00980299" w:rsidRPr="004F67C4" w:rsidRDefault="00A44344" w:rsidP="00980299">
            <w:pPr>
              <w:spacing w:line="360" w:lineRule="atLeast"/>
              <w:jc w:val="both"/>
              <w:rPr>
                <w:rFonts w:ascii="Times New Roman" w:eastAsia="Times New Roman" w:hAnsi="Times New Roman" w:cs="Times New Roman"/>
                <w:color w:val="333333"/>
                <w:sz w:val="28"/>
                <w:szCs w:val="28"/>
                <w:lang w:eastAsia="ru-RU"/>
              </w:rPr>
            </w:pPr>
            <w:r w:rsidRPr="004F67C4">
              <w:rPr>
                <w:rFonts w:ascii="Times New Roman" w:eastAsia="Times New Roman" w:hAnsi="Times New Roman" w:cs="Times New Roman"/>
                <w:color w:val="333333"/>
                <w:sz w:val="28"/>
                <w:szCs w:val="28"/>
                <w:lang w:eastAsia="ru-RU"/>
              </w:rPr>
              <w:t>МКОУ ДОД ДЮСШ</w:t>
            </w:r>
          </w:p>
          <w:p w:rsidR="00A44344" w:rsidRPr="004F67C4" w:rsidRDefault="00A44344" w:rsidP="00A44344">
            <w:pPr>
              <w:spacing w:line="360" w:lineRule="atLeast"/>
              <w:jc w:val="both"/>
              <w:rPr>
                <w:rFonts w:ascii="Times New Roman" w:eastAsia="Times New Roman" w:hAnsi="Times New Roman" w:cs="Times New Roman"/>
                <w:color w:val="333333"/>
                <w:sz w:val="28"/>
                <w:szCs w:val="28"/>
                <w:lang w:eastAsia="ru-RU"/>
              </w:rPr>
            </w:pPr>
            <w:r w:rsidRPr="004F67C4">
              <w:rPr>
                <w:rFonts w:ascii="Times New Roman" w:eastAsia="Times New Roman" w:hAnsi="Times New Roman" w:cs="Times New Roman"/>
                <w:color w:val="333333"/>
                <w:sz w:val="28"/>
                <w:szCs w:val="28"/>
                <w:lang w:eastAsia="ru-RU"/>
              </w:rPr>
              <w:t xml:space="preserve">                      </w:t>
            </w:r>
            <w:proofErr w:type="spellStart"/>
            <w:r w:rsidRPr="004F67C4">
              <w:rPr>
                <w:rFonts w:ascii="Times New Roman" w:eastAsia="Times New Roman" w:hAnsi="Times New Roman" w:cs="Times New Roman"/>
                <w:color w:val="333333"/>
                <w:sz w:val="28"/>
                <w:szCs w:val="28"/>
                <w:lang w:eastAsia="ru-RU"/>
              </w:rPr>
              <w:t>Н.В.Белашов</w:t>
            </w:r>
            <w:proofErr w:type="spellEnd"/>
          </w:p>
          <w:p w:rsidR="00A44344" w:rsidRPr="004F67C4" w:rsidRDefault="00A44344" w:rsidP="00A44344">
            <w:pPr>
              <w:spacing w:line="360" w:lineRule="atLeast"/>
              <w:jc w:val="both"/>
              <w:rPr>
                <w:rFonts w:ascii="Times New Roman" w:eastAsia="Times New Roman" w:hAnsi="Times New Roman" w:cs="Times New Roman"/>
                <w:color w:val="333333"/>
                <w:sz w:val="28"/>
                <w:szCs w:val="28"/>
                <w:lang w:eastAsia="ru-RU"/>
              </w:rPr>
            </w:pPr>
            <w:r w:rsidRPr="004F67C4">
              <w:rPr>
                <w:rFonts w:ascii="Times New Roman" w:eastAsia="Times New Roman" w:hAnsi="Times New Roman" w:cs="Times New Roman"/>
                <w:color w:val="333333"/>
                <w:sz w:val="28"/>
                <w:szCs w:val="28"/>
                <w:lang w:eastAsia="ru-RU"/>
              </w:rPr>
              <w:t>Приказ №</w:t>
            </w:r>
            <w:r w:rsidR="004F67C4" w:rsidRPr="004F67C4">
              <w:rPr>
                <w:rFonts w:ascii="Times New Roman" w:eastAsia="Times New Roman" w:hAnsi="Times New Roman" w:cs="Times New Roman"/>
                <w:color w:val="333333"/>
                <w:sz w:val="28"/>
                <w:szCs w:val="28"/>
                <w:lang w:eastAsia="ru-RU"/>
              </w:rPr>
              <w:t>39/1 от 30.05.2014</w:t>
            </w:r>
          </w:p>
        </w:tc>
      </w:tr>
    </w:tbl>
    <w:p w:rsidR="00980299" w:rsidRPr="00980299" w:rsidRDefault="00980299" w:rsidP="00980299">
      <w:pPr>
        <w:shd w:val="clear" w:color="auto" w:fill="FFFFFF"/>
        <w:spacing w:after="0" w:line="360" w:lineRule="atLeast"/>
        <w:jc w:val="both"/>
        <w:rPr>
          <w:rFonts w:ascii="Times New Roman" w:eastAsia="Times New Roman" w:hAnsi="Times New Roman" w:cs="Times New Roman"/>
          <w:color w:val="333333"/>
          <w:sz w:val="24"/>
          <w:szCs w:val="24"/>
          <w:lang w:eastAsia="ru-RU"/>
        </w:rPr>
      </w:pPr>
    </w:p>
    <w:p w:rsidR="00980299" w:rsidRPr="00980299" w:rsidRDefault="004F67C4" w:rsidP="004F67C4">
      <w:pPr>
        <w:shd w:val="clear" w:color="auto" w:fill="FFFFFF"/>
        <w:spacing w:after="0" w:line="360" w:lineRule="atLeast"/>
        <w:jc w:val="center"/>
        <w:rPr>
          <w:rFonts w:ascii="Georgia" w:eastAsia="Times New Roman" w:hAnsi="Georgia" w:cs="Times New Roman"/>
          <w:i/>
          <w:iCs/>
          <w:color w:val="333333"/>
          <w:sz w:val="28"/>
          <w:szCs w:val="28"/>
          <w:lang w:eastAsia="ru-RU"/>
        </w:rPr>
      </w:pPr>
      <w:r w:rsidRPr="00980299">
        <w:rPr>
          <w:rFonts w:ascii="Times New Roman" w:eastAsia="Times New Roman" w:hAnsi="Times New Roman" w:cs="Times New Roman"/>
          <w:b/>
          <w:bCs/>
          <w:color w:val="000000"/>
          <w:kern w:val="36"/>
          <w:sz w:val="28"/>
          <w:szCs w:val="28"/>
          <w:lang w:eastAsia="ru-RU"/>
        </w:rPr>
        <w:t>Положение о комиссии по профессиональной этике педагогических работников</w:t>
      </w:r>
      <w:r w:rsidRPr="004F67C4">
        <w:rPr>
          <w:rFonts w:ascii="Times New Roman" w:eastAsia="Times New Roman" w:hAnsi="Times New Roman" w:cs="Times New Roman"/>
          <w:b/>
          <w:bCs/>
          <w:color w:val="000000"/>
          <w:kern w:val="36"/>
          <w:sz w:val="28"/>
          <w:szCs w:val="28"/>
          <w:lang w:eastAsia="ru-RU"/>
        </w:rPr>
        <w:t xml:space="preserve"> МКОУ ДОД ДЮСШ Арзгирского района</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I.                   Общие положения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 </w:t>
      </w:r>
      <w:r w:rsidRPr="00980299">
        <w:rPr>
          <w:rFonts w:ascii="Georgia" w:eastAsia="Times New Roman" w:hAnsi="Georgia" w:cs="Times New Roman"/>
          <w:color w:val="333333"/>
          <w:sz w:val="24"/>
          <w:szCs w:val="24"/>
          <w:lang w:eastAsia="ru-RU"/>
        </w:rPr>
        <w:t>1.1. Настоящее Положение разработано в соответствии с Положением о нормах профессиональной этики педагогических работников.</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w:t>
      </w:r>
      <w:r w:rsidR="004F67C4">
        <w:rPr>
          <w:rFonts w:ascii="Georgia" w:eastAsia="Times New Roman" w:hAnsi="Georgia" w:cs="Times New Roman"/>
          <w:color w:val="333333"/>
          <w:sz w:val="24"/>
          <w:szCs w:val="24"/>
          <w:lang w:eastAsia="ru-RU"/>
        </w:rPr>
        <w:t>казенного</w:t>
      </w:r>
      <w:r w:rsidRPr="00980299">
        <w:rPr>
          <w:rFonts w:ascii="Georgia" w:eastAsia="Times New Roman" w:hAnsi="Georgia" w:cs="Times New Roman"/>
          <w:color w:val="333333"/>
          <w:sz w:val="24"/>
          <w:szCs w:val="24"/>
          <w:lang w:eastAsia="ru-RU"/>
        </w:rPr>
        <w:t xml:space="preserve"> образовательного учреждения дополнительного образования детей  «</w:t>
      </w:r>
      <w:r w:rsidR="004F67C4">
        <w:rPr>
          <w:rFonts w:ascii="Georgia" w:eastAsia="Times New Roman" w:hAnsi="Georgia" w:cs="Times New Roman"/>
          <w:color w:val="333333"/>
          <w:sz w:val="24"/>
          <w:szCs w:val="24"/>
          <w:lang w:eastAsia="ru-RU"/>
        </w:rPr>
        <w:t>Детско-юношеская спортивная школа» Арзгирского района Ставропольского края (далее ДЮСШ)</w:t>
      </w:r>
      <w:r w:rsidRPr="00980299">
        <w:rPr>
          <w:rFonts w:ascii="Georgia" w:eastAsia="Times New Roman" w:hAnsi="Georgia" w:cs="Times New Roman"/>
          <w:color w:val="333333"/>
          <w:sz w:val="24"/>
          <w:szCs w:val="24"/>
          <w:lang w:eastAsia="ru-RU"/>
        </w:rPr>
        <w:t>.</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1.3. В своей деятельности Комиссия руководствуется действующим законодательством об образовании, уставом </w:t>
      </w:r>
      <w:r w:rsidR="004F67C4">
        <w:rPr>
          <w:rFonts w:ascii="Georgia" w:eastAsia="Times New Roman" w:hAnsi="Georgia" w:cs="Times New Roman"/>
          <w:color w:val="333333"/>
          <w:sz w:val="24"/>
          <w:szCs w:val="24"/>
          <w:lang w:eastAsia="ru-RU"/>
        </w:rPr>
        <w:t>ДЮСШ, Положением о нор</w:t>
      </w:r>
      <w:r w:rsidRPr="00980299">
        <w:rPr>
          <w:rFonts w:ascii="Georgia" w:eastAsia="Times New Roman" w:hAnsi="Georgia" w:cs="Times New Roman"/>
          <w:color w:val="333333"/>
          <w:sz w:val="24"/>
          <w:szCs w:val="24"/>
          <w:lang w:eastAsia="ru-RU"/>
        </w:rPr>
        <w:t>мах профессиональной этики педагогических работников и настоящим Положением.</w:t>
      </w:r>
    </w:p>
    <w:p w:rsidR="004F67C4"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1.4. Основные цели деятельности Комиссии:</w:t>
      </w:r>
    </w:p>
    <w:p w:rsidR="004F67C4"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 контроль совместно с администрацией </w:t>
      </w:r>
      <w:r w:rsidR="004F67C4">
        <w:rPr>
          <w:rFonts w:ascii="Georgia" w:eastAsia="Times New Roman" w:hAnsi="Georgia" w:cs="Times New Roman"/>
          <w:color w:val="333333"/>
          <w:sz w:val="24"/>
          <w:szCs w:val="24"/>
          <w:lang w:eastAsia="ru-RU"/>
        </w:rPr>
        <w:t>ДЮСШ</w:t>
      </w:r>
      <w:r w:rsidRPr="00980299">
        <w:rPr>
          <w:rFonts w:ascii="Georgia" w:eastAsia="Times New Roman" w:hAnsi="Georgia" w:cs="Times New Roman"/>
          <w:color w:val="333333"/>
          <w:sz w:val="24"/>
          <w:szCs w:val="24"/>
          <w:lang w:eastAsia="ru-RU"/>
        </w:rPr>
        <w:t xml:space="preserve"> соблюдения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w:t>
      </w:r>
    </w:p>
    <w:p w:rsidR="004F67C4"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предоставление педагогическим работникам консультационной помощи по разрешению сложных этических ситуаций; </w:t>
      </w:r>
    </w:p>
    <w:p w:rsidR="004F67C4"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профилактика конфликтных ситуаций в соответствии с нормами профессиональной этики; </w:t>
      </w:r>
    </w:p>
    <w:p w:rsidR="004F67C4"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поиск компромиссных решений при возникновении конфликтных ситуаций;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подготовка предложений для внесения изменений и дополнений в Положение о нормах профессиональной этики педагогических работников.</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II.                Формирование Комиссии и организация её работы</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 </w:t>
      </w:r>
      <w:r w:rsidRPr="00980299">
        <w:rPr>
          <w:rFonts w:ascii="Georgia" w:eastAsia="Times New Roman" w:hAnsi="Georgia" w:cs="Times New Roman"/>
          <w:color w:val="333333"/>
          <w:sz w:val="24"/>
          <w:szCs w:val="24"/>
          <w:lang w:eastAsia="ru-RU"/>
        </w:rPr>
        <w:t xml:space="preserve">2.1. В состав Комиссии входят </w:t>
      </w:r>
      <w:r w:rsidR="004F67C4">
        <w:rPr>
          <w:rFonts w:ascii="Georgia" w:eastAsia="Times New Roman" w:hAnsi="Georgia" w:cs="Times New Roman"/>
          <w:color w:val="333333"/>
          <w:sz w:val="24"/>
          <w:szCs w:val="24"/>
          <w:lang w:eastAsia="ru-RU"/>
        </w:rPr>
        <w:t>3</w:t>
      </w:r>
      <w:r w:rsidRPr="00980299">
        <w:rPr>
          <w:rFonts w:ascii="Georgia" w:eastAsia="Times New Roman" w:hAnsi="Georgia" w:cs="Times New Roman"/>
          <w:color w:val="333333"/>
          <w:sz w:val="24"/>
          <w:szCs w:val="24"/>
          <w:lang w:eastAsia="ru-RU"/>
        </w:rPr>
        <w:t xml:space="preserve"> наиболее квалифицированных и авторитетных представителя педагогических работников, избираемых педагогическим советом. </w:t>
      </w:r>
      <w:r w:rsidRPr="00980299">
        <w:rPr>
          <w:rFonts w:ascii="Georgia" w:eastAsia="Times New Roman" w:hAnsi="Georgia" w:cs="Times New Roman"/>
          <w:color w:val="333333"/>
          <w:sz w:val="24"/>
          <w:szCs w:val="24"/>
          <w:lang w:eastAsia="ru-RU"/>
        </w:rPr>
        <w:lastRenderedPageBreak/>
        <w:t>Персональный состав Комиссии утверждается приказом директора. Директор не имеет права входить в состав Комиссии. Члены Комиссии и привлекаемые к её работе физические лица работают на безвозмездной основе.</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секретарь.</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2.4. Председатель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организует работу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созывает и проводит заседания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дает поручения членам Комиссии, привлекаемым специалистам, экспертам;</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представляет Комиссию в отношениях с администрацией;</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r w:rsidR="004F67C4">
        <w:rPr>
          <w:rFonts w:ascii="Georgia" w:eastAsia="Times New Roman" w:hAnsi="Georgia" w:cs="Times New Roman"/>
          <w:color w:val="333333"/>
          <w:sz w:val="24"/>
          <w:szCs w:val="24"/>
          <w:lang w:eastAsia="ru-RU"/>
        </w:rPr>
        <w:t>директору ДЮСШ</w:t>
      </w:r>
      <w:r w:rsidRPr="00980299">
        <w:rPr>
          <w:rFonts w:ascii="Georgia" w:eastAsia="Times New Roman" w:hAnsi="Georgia" w:cs="Times New Roman"/>
          <w:color w:val="333333"/>
          <w:sz w:val="24"/>
          <w:szCs w:val="24"/>
          <w:lang w:eastAsia="ru-RU"/>
        </w:rPr>
        <w:t>;</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2.5. В отсутствие председателя Комиссии его полномочия осуществляет заместитель председателя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её заседаний.</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0272D"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2.10. Заседания Комиссии проводятся по мере необходимости. Решения Комиссии принимаются открытым голосованием простым большинством голосов. </w:t>
      </w:r>
    </w:p>
    <w:p w:rsidR="00D0272D" w:rsidRDefault="00D0272D" w:rsidP="00980299">
      <w:pPr>
        <w:shd w:val="clear" w:color="auto" w:fill="FFFFFF"/>
        <w:spacing w:after="0" w:line="360" w:lineRule="atLeast"/>
        <w:jc w:val="both"/>
        <w:rPr>
          <w:rFonts w:ascii="Georgia" w:eastAsia="Times New Roman" w:hAnsi="Georgia" w:cs="Times New Roman"/>
          <w:color w:val="333333"/>
          <w:sz w:val="24"/>
          <w:szCs w:val="24"/>
          <w:lang w:eastAsia="ru-RU"/>
        </w:rPr>
      </w:pPr>
    </w:p>
    <w:p w:rsidR="00D0272D" w:rsidRDefault="00D0272D" w:rsidP="00980299">
      <w:pPr>
        <w:shd w:val="clear" w:color="auto" w:fill="FFFFFF"/>
        <w:spacing w:after="0" w:line="360" w:lineRule="atLeast"/>
        <w:jc w:val="both"/>
        <w:rPr>
          <w:rFonts w:ascii="Georgia" w:eastAsia="Times New Roman" w:hAnsi="Georgia" w:cs="Times New Roman"/>
          <w:color w:val="333333"/>
          <w:sz w:val="24"/>
          <w:szCs w:val="24"/>
          <w:lang w:eastAsia="ru-RU"/>
        </w:rPr>
      </w:pPr>
    </w:p>
    <w:p w:rsidR="00D0272D" w:rsidRDefault="00D0272D" w:rsidP="00980299">
      <w:pPr>
        <w:shd w:val="clear" w:color="auto" w:fill="FFFFFF"/>
        <w:spacing w:after="0" w:line="360" w:lineRule="atLeast"/>
        <w:jc w:val="both"/>
        <w:rPr>
          <w:rFonts w:ascii="Georgia" w:eastAsia="Times New Roman" w:hAnsi="Georgia" w:cs="Times New Roman"/>
          <w:color w:val="333333"/>
          <w:sz w:val="24"/>
          <w:szCs w:val="24"/>
          <w:lang w:eastAsia="ru-RU"/>
        </w:rPr>
      </w:pP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lastRenderedPageBreak/>
        <w:t>III.             Порядок работы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 </w:t>
      </w:r>
      <w:r w:rsidRPr="00980299">
        <w:rPr>
          <w:rFonts w:ascii="Georgia" w:eastAsia="Times New Roman" w:hAnsi="Georgia" w:cs="Times New Roman"/>
          <w:color w:val="333333"/>
          <w:sz w:val="24"/>
          <w:szCs w:val="24"/>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w:t>
      </w:r>
      <w:r w:rsidR="00D0272D">
        <w:rPr>
          <w:rFonts w:ascii="Georgia" w:eastAsia="Times New Roman" w:hAnsi="Georgia" w:cs="Times New Roman"/>
          <w:color w:val="333333"/>
          <w:sz w:val="24"/>
          <w:szCs w:val="24"/>
          <w:lang w:eastAsia="ru-RU"/>
        </w:rPr>
        <w:t>ДЮСШ</w:t>
      </w:r>
      <w:r w:rsidRPr="00980299">
        <w:rPr>
          <w:rFonts w:ascii="Georgia" w:eastAsia="Times New Roman" w:hAnsi="Georgia" w:cs="Times New Roman"/>
          <w:color w:val="333333"/>
          <w:sz w:val="24"/>
          <w:szCs w:val="24"/>
          <w:lang w:eastAsia="ru-RU"/>
        </w:rPr>
        <w:t>, Положением о нормах профессиональной этики и настоящим Положением, а также исполнение принятого решения.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3.4. Председатель Комиссии при поступлении к нему информации, содержащей основания для проведения заседания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980299">
        <w:rPr>
          <w:rFonts w:ascii="Georgia" w:eastAsia="Times New Roman" w:hAnsi="Georgia" w:cs="Times New Roman"/>
          <w:color w:val="333333"/>
          <w:sz w:val="24"/>
          <w:szCs w:val="24"/>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980299">
        <w:rPr>
          <w:rFonts w:ascii="Georgia" w:eastAsia="Times New Roman" w:hAnsi="Georgia" w:cs="Times New Roman"/>
          <w:color w:val="333333"/>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lastRenderedPageBreak/>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3.8. По итогам рассмотрения вопроса Комиссия принимает одно из следующих решений:</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а) установить, что педагогический работник соблюдал нормы профессиональной этики;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IV.              Порядок оформления решений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 </w:t>
      </w:r>
      <w:r w:rsidRPr="00980299">
        <w:rPr>
          <w:rFonts w:ascii="Georgia" w:eastAsia="Times New Roman" w:hAnsi="Georgia" w:cs="Times New Roman"/>
          <w:color w:val="333333"/>
          <w:sz w:val="24"/>
          <w:szCs w:val="24"/>
          <w:lang w:eastAsia="ru-RU"/>
        </w:rPr>
        <w:t xml:space="preserve">4.1. Решения Комиссии оформляются протоколами, которые подписывает председатель и секретарь Комиссии. Решения Комиссии носят для </w:t>
      </w:r>
      <w:r w:rsidR="00D0272D">
        <w:rPr>
          <w:rFonts w:ascii="Georgia" w:eastAsia="Times New Roman" w:hAnsi="Georgia" w:cs="Times New Roman"/>
          <w:color w:val="333333"/>
          <w:sz w:val="24"/>
          <w:szCs w:val="24"/>
          <w:lang w:eastAsia="ru-RU"/>
        </w:rPr>
        <w:t>директора ДЮСШ</w:t>
      </w:r>
      <w:r w:rsidRPr="00980299">
        <w:rPr>
          <w:rFonts w:ascii="Georgia" w:eastAsia="Times New Roman" w:hAnsi="Georgia" w:cs="Times New Roman"/>
          <w:color w:val="333333"/>
          <w:sz w:val="24"/>
          <w:szCs w:val="24"/>
          <w:lang w:eastAsia="ru-RU"/>
        </w:rPr>
        <w:t xml:space="preserve"> обязательный характер.</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4.3. Копии протокола в течение трёх рабочих дней со дня заседания передаются  директору  </w:t>
      </w:r>
      <w:r w:rsidR="00D0272D">
        <w:rPr>
          <w:rFonts w:ascii="Georgia" w:eastAsia="Times New Roman" w:hAnsi="Georgia" w:cs="Times New Roman"/>
          <w:color w:val="333333"/>
          <w:sz w:val="24"/>
          <w:szCs w:val="24"/>
          <w:lang w:eastAsia="ru-RU"/>
        </w:rPr>
        <w:t>ДЮСШ</w:t>
      </w:r>
      <w:r w:rsidRPr="00980299">
        <w:rPr>
          <w:rFonts w:ascii="Georgia" w:eastAsia="Times New Roman" w:hAnsi="Georgia" w:cs="Times New Roman"/>
          <w:color w:val="333333"/>
          <w:sz w:val="24"/>
          <w:szCs w:val="24"/>
          <w:lang w:eastAsia="ru-RU"/>
        </w:rPr>
        <w:t xml:space="preserve">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xml:space="preserve">4.4. Директор </w:t>
      </w:r>
      <w:r w:rsidR="00D0272D">
        <w:rPr>
          <w:rFonts w:ascii="Georgia" w:eastAsia="Times New Roman" w:hAnsi="Georgia" w:cs="Times New Roman"/>
          <w:color w:val="333333"/>
          <w:sz w:val="24"/>
          <w:szCs w:val="24"/>
          <w:lang w:eastAsia="ru-RU"/>
        </w:rPr>
        <w:t>ДЮСШ</w:t>
      </w:r>
      <w:r w:rsidRPr="00980299">
        <w:rPr>
          <w:rFonts w:ascii="Georgia" w:eastAsia="Times New Roman" w:hAnsi="Georgia" w:cs="Times New Roman"/>
          <w:color w:val="333333"/>
          <w:sz w:val="24"/>
          <w:szCs w:val="24"/>
          <w:lang w:eastAsia="ru-RU"/>
        </w:rPr>
        <w:t xml:space="preserve">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D0272D">
        <w:rPr>
          <w:rFonts w:ascii="Georgia" w:eastAsia="Times New Roman" w:hAnsi="Georgia" w:cs="Times New Roman"/>
          <w:color w:val="333333"/>
          <w:sz w:val="24"/>
          <w:szCs w:val="24"/>
          <w:lang w:eastAsia="ru-RU"/>
        </w:rPr>
        <w:t>ДЮСШ</w:t>
      </w:r>
      <w:r w:rsidRPr="00980299">
        <w:rPr>
          <w:rFonts w:ascii="Georgia" w:eastAsia="Times New Roman" w:hAnsi="Georgia" w:cs="Times New Roman"/>
          <w:color w:val="333333"/>
          <w:sz w:val="24"/>
          <w:szCs w:val="24"/>
          <w:lang w:eastAsia="ru-RU"/>
        </w:rPr>
        <w:t xml:space="preserve"> оглашается на ближайшем заседании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D0272D" w:rsidRDefault="00D0272D" w:rsidP="00980299">
      <w:pPr>
        <w:shd w:val="clear" w:color="auto" w:fill="FFFFFF"/>
        <w:spacing w:after="0" w:line="360" w:lineRule="atLeast"/>
        <w:jc w:val="both"/>
        <w:rPr>
          <w:rFonts w:ascii="Georgia" w:eastAsia="Times New Roman" w:hAnsi="Georgia" w:cs="Times New Roman"/>
          <w:b/>
          <w:bCs/>
          <w:color w:val="333333"/>
          <w:sz w:val="24"/>
          <w:szCs w:val="24"/>
          <w:lang w:eastAsia="ru-RU"/>
        </w:rPr>
      </w:pP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bookmarkStart w:id="0" w:name="_GoBack"/>
      <w:bookmarkEnd w:id="0"/>
      <w:r w:rsidRPr="00980299">
        <w:rPr>
          <w:rFonts w:ascii="Georgia" w:eastAsia="Times New Roman" w:hAnsi="Georgia" w:cs="Times New Roman"/>
          <w:b/>
          <w:bCs/>
          <w:color w:val="333333"/>
          <w:sz w:val="24"/>
          <w:szCs w:val="24"/>
          <w:lang w:eastAsia="ru-RU"/>
        </w:rPr>
        <w:lastRenderedPageBreak/>
        <w:t>V.                 Обеспечение деятельности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b/>
          <w:bCs/>
          <w:color w:val="333333"/>
          <w:sz w:val="24"/>
          <w:szCs w:val="24"/>
          <w:lang w:eastAsia="ru-RU"/>
        </w:rPr>
        <w:t> </w:t>
      </w:r>
      <w:r w:rsidRPr="00980299">
        <w:rPr>
          <w:rFonts w:ascii="Georgia" w:eastAsia="Times New Roman" w:hAnsi="Georgia" w:cs="Times New Roman"/>
          <w:color w:val="333333"/>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5.2. Делопроизводство Комиссии ведётся в соответствии с действующим законодательством.</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5.3. Протоколы заседания Комиссии хранятся в составе отдельного дела в архиве Учреждения.</w:t>
      </w:r>
    </w:p>
    <w:p w:rsidR="00980299" w:rsidRPr="00980299" w:rsidRDefault="00980299" w:rsidP="00980299">
      <w:pPr>
        <w:shd w:val="clear" w:color="auto" w:fill="FFFFFF"/>
        <w:spacing w:after="0" w:line="360" w:lineRule="atLeast"/>
        <w:jc w:val="both"/>
        <w:rPr>
          <w:rFonts w:ascii="Georgia" w:eastAsia="Times New Roman" w:hAnsi="Georgia" w:cs="Times New Roman"/>
          <w:color w:val="333333"/>
          <w:sz w:val="24"/>
          <w:szCs w:val="24"/>
          <w:lang w:eastAsia="ru-RU"/>
        </w:rPr>
      </w:pPr>
      <w:r w:rsidRPr="00980299">
        <w:rPr>
          <w:rFonts w:ascii="Georgia" w:eastAsia="Times New Roman" w:hAnsi="Georgia" w:cs="Times New Roman"/>
          <w:color w:val="333333"/>
          <w:sz w:val="24"/>
          <w:szCs w:val="24"/>
          <w:lang w:eastAsia="ru-RU"/>
        </w:rPr>
        <w:t> </w:t>
      </w:r>
    </w:p>
    <w:p w:rsidR="003B21D8" w:rsidRDefault="003B21D8" w:rsidP="00980299">
      <w:pPr>
        <w:spacing w:after="0"/>
        <w:jc w:val="both"/>
      </w:pPr>
    </w:p>
    <w:sectPr w:rsidR="003B2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36"/>
    <w:rsid w:val="003B21D8"/>
    <w:rsid w:val="004F67C4"/>
    <w:rsid w:val="00980299"/>
    <w:rsid w:val="00A44344"/>
    <w:rsid w:val="00BE3636"/>
    <w:rsid w:val="00D0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726180">
      <w:bodyDiv w:val="1"/>
      <w:marLeft w:val="0"/>
      <w:marRight w:val="0"/>
      <w:marTop w:val="0"/>
      <w:marBottom w:val="0"/>
      <w:divBdr>
        <w:top w:val="none" w:sz="0" w:space="0" w:color="auto"/>
        <w:left w:val="none" w:sz="0" w:space="0" w:color="auto"/>
        <w:bottom w:val="none" w:sz="0" w:space="0" w:color="auto"/>
        <w:right w:val="none" w:sz="0" w:space="0" w:color="auto"/>
      </w:divBdr>
      <w:divsChild>
        <w:div w:id="155731462">
          <w:marLeft w:val="0"/>
          <w:marRight w:val="0"/>
          <w:marTop w:val="300"/>
          <w:marBottom w:val="0"/>
          <w:divBdr>
            <w:top w:val="none" w:sz="0" w:space="0" w:color="auto"/>
            <w:left w:val="none" w:sz="0" w:space="0" w:color="auto"/>
            <w:bottom w:val="none" w:sz="0" w:space="0" w:color="auto"/>
            <w:right w:val="none" w:sz="0" w:space="0" w:color="auto"/>
          </w:divBdr>
          <w:divsChild>
            <w:div w:id="1310162669">
              <w:marLeft w:val="0"/>
              <w:marRight w:val="0"/>
              <w:marTop w:val="0"/>
              <w:marBottom w:val="0"/>
              <w:divBdr>
                <w:top w:val="none" w:sz="0" w:space="0" w:color="auto"/>
                <w:left w:val="none" w:sz="0" w:space="0" w:color="auto"/>
                <w:bottom w:val="none" w:sz="0" w:space="0" w:color="auto"/>
                <w:right w:val="none" w:sz="0" w:space="0" w:color="auto"/>
              </w:divBdr>
              <w:divsChild>
                <w:div w:id="1363240379">
                  <w:marLeft w:val="0"/>
                  <w:marRight w:val="-3600"/>
                  <w:marTop w:val="0"/>
                  <w:marBottom w:val="0"/>
                  <w:divBdr>
                    <w:top w:val="none" w:sz="0" w:space="0" w:color="auto"/>
                    <w:left w:val="none" w:sz="0" w:space="0" w:color="auto"/>
                    <w:bottom w:val="none" w:sz="0" w:space="0" w:color="auto"/>
                    <w:right w:val="none" w:sz="0" w:space="0" w:color="auto"/>
                  </w:divBdr>
                  <w:divsChild>
                    <w:div w:id="1906183811">
                      <w:marLeft w:val="300"/>
                      <w:marRight w:val="4200"/>
                      <w:marTop w:val="0"/>
                      <w:marBottom w:val="540"/>
                      <w:divBdr>
                        <w:top w:val="none" w:sz="0" w:space="0" w:color="auto"/>
                        <w:left w:val="none" w:sz="0" w:space="0" w:color="auto"/>
                        <w:bottom w:val="none" w:sz="0" w:space="0" w:color="auto"/>
                        <w:right w:val="none" w:sz="0" w:space="0" w:color="auto"/>
                      </w:divBdr>
                      <w:divsChild>
                        <w:div w:id="267011009">
                          <w:marLeft w:val="0"/>
                          <w:marRight w:val="0"/>
                          <w:marTop w:val="0"/>
                          <w:marBottom w:val="0"/>
                          <w:divBdr>
                            <w:top w:val="none" w:sz="0" w:space="0" w:color="auto"/>
                            <w:left w:val="none" w:sz="0" w:space="0" w:color="auto"/>
                            <w:bottom w:val="none" w:sz="0" w:space="0" w:color="auto"/>
                            <w:right w:val="none" w:sz="0" w:space="0" w:color="auto"/>
                          </w:divBdr>
                          <w:divsChild>
                            <w:div w:id="8677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2014-11-12T13:37:00Z</dcterms:created>
  <dcterms:modified xsi:type="dcterms:W3CDTF">2014-11-12T13:37:00Z</dcterms:modified>
</cp:coreProperties>
</file>