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5" w:rsidRPr="009C6B61" w:rsidRDefault="003B6C85" w:rsidP="009C6B61">
      <w:pPr>
        <w:framePr w:w="3953" w:h="1546" w:hSpace="1375" w:wrap="notBeside" w:vAnchor="text" w:hAnchor="page" w:x="6396" w:y="-383"/>
        <w:widowControl/>
        <w:rPr>
          <w:rFonts w:ascii="Times New Roman" w:eastAsia="Times New Roman" w:hAnsi="Times New Roman" w:cs="Times New Roman"/>
          <w:bCs/>
          <w:color w:val="auto"/>
        </w:rPr>
      </w:pPr>
      <w:r w:rsidRPr="009C6B61">
        <w:rPr>
          <w:rFonts w:ascii="Times New Roman" w:eastAsia="Times New Roman" w:hAnsi="Times New Roman" w:cs="Times New Roman"/>
          <w:bCs/>
          <w:color w:val="auto"/>
        </w:rPr>
        <w:t>Утверждаю</w:t>
      </w:r>
    </w:p>
    <w:p w:rsidR="003B6C85" w:rsidRPr="009C6B61" w:rsidRDefault="003B6C85" w:rsidP="009C6B61">
      <w:pPr>
        <w:framePr w:w="3953" w:h="1546" w:hSpace="1375" w:wrap="notBeside" w:vAnchor="text" w:hAnchor="page" w:x="6396" w:y="-383"/>
        <w:widowControl/>
        <w:rPr>
          <w:rFonts w:ascii="Times New Roman" w:eastAsia="Times New Roman" w:hAnsi="Times New Roman" w:cs="Times New Roman"/>
          <w:bCs/>
          <w:color w:val="auto"/>
        </w:rPr>
      </w:pPr>
      <w:r w:rsidRPr="009C6B61">
        <w:rPr>
          <w:rFonts w:ascii="Times New Roman" w:eastAsia="Times New Roman" w:hAnsi="Times New Roman" w:cs="Times New Roman"/>
          <w:bCs/>
          <w:color w:val="auto"/>
        </w:rPr>
        <w:t xml:space="preserve">Директор МКУ ДО  ДЮСШ </w:t>
      </w:r>
    </w:p>
    <w:p w:rsidR="003B6C85" w:rsidRPr="009C6B61" w:rsidRDefault="003B6C85" w:rsidP="009C6B61">
      <w:pPr>
        <w:framePr w:w="3953" w:h="1546" w:hSpace="1375" w:wrap="notBeside" w:vAnchor="text" w:hAnchor="page" w:x="6396" w:y="-383"/>
        <w:widowControl/>
        <w:rPr>
          <w:rFonts w:ascii="Times New Roman" w:eastAsia="Times New Roman" w:hAnsi="Times New Roman" w:cs="Times New Roman"/>
          <w:bCs/>
          <w:color w:val="auto"/>
        </w:rPr>
      </w:pPr>
      <w:r w:rsidRPr="009C6B61">
        <w:rPr>
          <w:rFonts w:ascii="Times New Roman" w:eastAsia="Times New Roman" w:hAnsi="Times New Roman" w:cs="Times New Roman"/>
          <w:bCs/>
          <w:color w:val="auto"/>
        </w:rPr>
        <w:t>_______________Н.В. Белашов</w:t>
      </w:r>
    </w:p>
    <w:p w:rsidR="003B6C85" w:rsidRPr="009C6B61" w:rsidRDefault="003B6C85" w:rsidP="009C6B61">
      <w:pPr>
        <w:framePr w:w="3953" w:h="1546" w:hSpace="1375" w:wrap="notBeside" w:vAnchor="text" w:hAnchor="page" w:x="6396" w:y="-383"/>
        <w:widowControl/>
        <w:rPr>
          <w:rFonts w:ascii="Times New Roman" w:eastAsia="Times New Roman" w:hAnsi="Times New Roman" w:cs="Times New Roman"/>
          <w:bCs/>
          <w:color w:val="auto"/>
        </w:rPr>
      </w:pPr>
    </w:p>
    <w:p w:rsidR="00327E95" w:rsidRPr="009C6B61" w:rsidRDefault="003B6C85" w:rsidP="009C6B61">
      <w:pPr>
        <w:framePr w:w="3953" w:h="1546" w:hSpace="1375" w:wrap="notBeside" w:vAnchor="text" w:hAnchor="page" w:x="6396" w:y="-383"/>
      </w:pPr>
      <w:r w:rsidRPr="009C6B61">
        <w:rPr>
          <w:rFonts w:ascii="Times New Roman" w:eastAsia="Times New Roman" w:hAnsi="Times New Roman" w:cs="Times New Roman"/>
          <w:color w:val="auto"/>
        </w:rPr>
        <w:t>Приказ от   30. 08.2017г. № 64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504"/>
      </w:tblGrid>
      <w:tr w:rsidR="009C6B61" w:rsidTr="009C6B61">
        <w:tc>
          <w:tcPr>
            <w:tcW w:w="5333" w:type="dxa"/>
          </w:tcPr>
          <w:p w:rsidR="009C6B61" w:rsidRDefault="009C6B61" w:rsidP="009C6B61">
            <w:pPr>
              <w:pStyle w:val="22"/>
              <w:shd w:val="clear" w:color="auto" w:fill="auto"/>
              <w:spacing w:before="242"/>
              <w:jc w:val="right"/>
            </w:pPr>
          </w:p>
        </w:tc>
        <w:tc>
          <w:tcPr>
            <w:tcW w:w="4504" w:type="dxa"/>
          </w:tcPr>
          <w:p w:rsidR="009C6B61" w:rsidRPr="009C6B61" w:rsidRDefault="009C6B61" w:rsidP="009C6B61">
            <w:pPr>
              <w:pStyle w:val="22"/>
              <w:spacing w:before="0"/>
              <w:ind w:left="20"/>
              <w:jc w:val="left"/>
              <w:rPr>
                <w:b w:val="0"/>
              </w:rPr>
            </w:pPr>
            <w:r w:rsidRPr="009C6B61">
              <w:rPr>
                <w:b w:val="0"/>
              </w:rPr>
              <w:t xml:space="preserve">Принято:                                                        </w:t>
            </w:r>
          </w:p>
          <w:p w:rsidR="009C6B61" w:rsidRPr="009C6B61" w:rsidRDefault="009C6B61" w:rsidP="009C6B61">
            <w:pPr>
              <w:pStyle w:val="22"/>
              <w:spacing w:before="0"/>
              <w:ind w:left="20"/>
              <w:jc w:val="left"/>
              <w:rPr>
                <w:b w:val="0"/>
              </w:rPr>
            </w:pPr>
            <w:r w:rsidRPr="009C6B61">
              <w:rPr>
                <w:b w:val="0"/>
              </w:rPr>
              <w:t>на заседании Управляющего  совета</w:t>
            </w:r>
          </w:p>
          <w:p w:rsidR="009C6B61" w:rsidRPr="009C6B61" w:rsidRDefault="009C6B61" w:rsidP="009C6B61">
            <w:pPr>
              <w:pStyle w:val="22"/>
              <w:spacing w:before="0"/>
              <w:ind w:left="20"/>
              <w:jc w:val="left"/>
              <w:rPr>
                <w:b w:val="0"/>
              </w:rPr>
            </w:pPr>
            <w:r w:rsidRPr="009C6B61">
              <w:rPr>
                <w:b w:val="0"/>
              </w:rPr>
              <w:t xml:space="preserve">МКУ ДО   ДЮСШ                          </w:t>
            </w:r>
          </w:p>
          <w:p w:rsidR="009C6B61" w:rsidRPr="009C6B61" w:rsidRDefault="009C6B61" w:rsidP="009C6B61">
            <w:pPr>
              <w:pStyle w:val="22"/>
              <w:shd w:val="clear" w:color="auto" w:fill="auto"/>
              <w:spacing w:before="0"/>
              <w:ind w:left="20"/>
              <w:jc w:val="left"/>
              <w:rPr>
                <w:b w:val="0"/>
              </w:rPr>
            </w:pPr>
            <w:r w:rsidRPr="009C6B61">
              <w:rPr>
                <w:b w:val="0"/>
              </w:rPr>
              <w:t>Протокол №1 от 25.08.2017</w:t>
            </w:r>
          </w:p>
        </w:tc>
      </w:tr>
    </w:tbl>
    <w:p w:rsidR="00327E95" w:rsidRDefault="00F10100">
      <w:pPr>
        <w:pStyle w:val="22"/>
        <w:shd w:val="clear" w:color="auto" w:fill="auto"/>
        <w:spacing w:before="242"/>
        <w:ind w:left="20"/>
      </w:pPr>
      <w:r>
        <w:t>ПОЛОЖЕНИЕ</w:t>
      </w:r>
    </w:p>
    <w:p w:rsidR="00327E95" w:rsidRDefault="00F10100">
      <w:pPr>
        <w:pStyle w:val="22"/>
        <w:shd w:val="clear" w:color="auto" w:fill="auto"/>
        <w:spacing w:before="0" w:after="303"/>
        <w:ind w:left="20"/>
      </w:pPr>
      <w:r>
        <w:t>о порядке регламентации и оформлении возникновени</w:t>
      </w:r>
      <w:r w:rsidR="003B6C85">
        <w:t>я</w:t>
      </w:r>
      <w:r>
        <w:t xml:space="preserve">, приостановления и прекращения отношений между </w:t>
      </w:r>
      <w:r w:rsidR="003B6C85">
        <w:t>МКУ</w:t>
      </w:r>
      <w:r>
        <w:t xml:space="preserve"> ДО </w:t>
      </w:r>
      <w:r w:rsidR="003B6C85">
        <w:t xml:space="preserve">ДЮСШ </w:t>
      </w:r>
      <w:r>
        <w:t>и учащимися и (или) их родителя</w:t>
      </w:r>
      <w:r>
        <w:softHyphen/>
        <w:t>ми (законными представителями)</w:t>
      </w:r>
    </w:p>
    <w:p w:rsidR="00327E95" w:rsidRDefault="00F10100">
      <w:pPr>
        <w:pStyle w:val="30"/>
        <w:shd w:val="clear" w:color="auto" w:fill="auto"/>
        <w:spacing w:before="0"/>
        <w:ind w:left="3840"/>
      </w:pPr>
      <w:r>
        <w:t>1. Общие положения</w:t>
      </w:r>
    </w:p>
    <w:p w:rsidR="00327E95" w:rsidRDefault="00F10100">
      <w:pPr>
        <w:pStyle w:val="1"/>
        <w:shd w:val="clear" w:color="auto" w:fill="auto"/>
        <w:ind w:left="40" w:right="40" w:firstLine="700"/>
      </w:pPr>
      <w:r>
        <w:t xml:space="preserve">1. Настоящее положение разработано в соответствии с </w:t>
      </w:r>
      <w:r w:rsidR="003B6C85" w:rsidRPr="0041309A">
        <w:rPr>
          <w:sz w:val="28"/>
          <w:szCs w:val="28"/>
        </w:rPr>
        <w:t>Федеральны</w:t>
      </w:r>
      <w:r w:rsidR="003B6C85">
        <w:rPr>
          <w:sz w:val="28"/>
          <w:szCs w:val="28"/>
        </w:rPr>
        <w:t>м</w:t>
      </w:r>
      <w:r w:rsidR="003B6C85" w:rsidRPr="0041309A">
        <w:rPr>
          <w:sz w:val="28"/>
          <w:szCs w:val="28"/>
        </w:rPr>
        <w:t xml:space="preserve"> закон</w:t>
      </w:r>
      <w:r w:rsidR="003B6C85">
        <w:rPr>
          <w:sz w:val="28"/>
          <w:szCs w:val="28"/>
        </w:rPr>
        <w:t>ом</w:t>
      </w:r>
      <w:r w:rsidR="003B6C85" w:rsidRPr="0041309A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3B6C85" w:rsidRPr="0041309A">
          <w:rPr>
            <w:sz w:val="28"/>
            <w:szCs w:val="28"/>
          </w:rPr>
          <w:t>2012 г</w:t>
        </w:r>
      </w:smartTag>
      <w:r w:rsidR="003B6C85" w:rsidRPr="0041309A">
        <w:rPr>
          <w:sz w:val="28"/>
          <w:szCs w:val="28"/>
        </w:rPr>
        <w:t>. № 273-ФЗ «Об образовании в Российской Федерации»,</w:t>
      </w:r>
    </w:p>
    <w:p w:rsidR="00327E95" w:rsidRDefault="00F10100" w:rsidP="009C6B61">
      <w:pPr>
        <w:pStyle w:val="1"/>
        <w:shd w:val="clear" w:color="auto" w:fill="auto"/>
        <w:ind w:left="40" w:right="40" w:firstLine="700"/>
      </w:pPr>
      <w:r>
        <w:t>1. Положение устанавливает порядок регламентации и оформления воз</w:t>
      </w:r>
      <w:r>
        <w:softHyphen/>
        <w:t xml:space="preserve">никновения, приостановления и прекращения отношений между </w:t>
      </w:r>
      <w:r w:rsidR="003B6C85">
        <w:t xml:space="preserve">МКУ ДО ДЮСШ (далее </w:t>
      </w:r>
      <w:r>
        <w:t>ДЮСШ) и учащимися и (или) их родителями (законными представителями).</w:t>
      </w:r>
    </w:p>
    <w:p w:rsidR="00327E95" w:rsidRDefault="00F10100" w:rsidP="009C6B61">
      <w:pPr>
        <w:pStyle w:val="30"/>
        <w:shd w:val="clear" w:color="auto" w:fill="auto"/>
        <w:spacing w:before="0" w:line="320" w:lineRule="exact"/>
        <w:ind w:left="2200"/>
      </w:pPr>
      <w:r>
        <w:t>2. Возникновение образовательных отношений</w:t>
      </w:r>
    </w:p>
    <w:p w:rsidR="00327E95" w:rsidRDefault="00F10100" w:rsidP="009C6B61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320" w:lineRule="exact"/>
        <w:ind w:left="40" w:right="40" w:firstLine="700"/>
      </w:pPr>
      <w:r>
        <w:t>Основанием возникновения образовательных отношений является при</w:t>
      </w:r>
      <w:r>
        <w:softHyphen/>
        <w:t>каз о приеме (зачислении) лица для обучения в ДЮСШ.</w:t>
      </w:r>
    </w:p>
    <w:p w:rsidR="00327E95" w:rsidRDefault="00F10100" w:rsidP="009C6B61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line="320" w:lineRule="exact"/>
        <w:ind w:left="40" w:right="40" w:firstLine="700"/>
      </w:pPr>
      <w:r>
        <w:t>Права и обязанности обучающегося, предусмотренные законодатель</w:t>
      </w:r>
      <w:r>
        <w:softHyphen/>
        <w:t>ством об образовании и локальными нормативными актами ДЮСШ, возни</w:t>
      </w:r>
      <w:r>
        <w:softHyphen/>
        <w:t xml:space="preserve">кают у лица, принятого на обучение, </w:t>
      </w:r>
      <w:proofErr w:type="gramStart"/>
      <w:r>
        <w:t>с даты зачисления</w:t>
      </w:r>
      <w:proofErr w:type="gramEnd"/>
      <w:r>
        <w:t>.</w:t>
      </w:r>
    </w:p>
    <w:p w:rsidR="00327E95" w:rsidRDefault="00F10100" w:rsidP="009C6B61">
      <w:pPr>
        <w:pStyle w:val="30"/>
        <w:numPr>
          <w:ilvl w:val="0"/>
          <w:numId w:val="2"/>
        </w:numPr>
        <w:shd w:val="clear" w:color="auto" w:fill="auto"/>
        <w:tabs>
          <w:tab w:val="left" w:pos="1036"/>
        </w:tabs>
        <w:spacing w:before="0" w:line="320" w:lineRule="exact"/>
        <w:ind w:left="20" w:firstLine="720"/>
        <w:jc w:val="center"/>
      </w:pPr>
      <w:r>
        <w:t>Приостановление и изменение образовательных отношений</w:t>
      </w:r>
    </w:p>
    <w:p w:rsidR="00327E95" w:rsidRDefault="00F10100" w:rsidP="009C6B61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spacing w:line="320" w:lineRule="exact"/>
        <w:ind w:left="20" w:firstLine="720"/>
      </w:pPr>
      <w:r>
        <w:t>Образовательные отношения могут быть измене</w:t>
      </w:r>
      <w:r w:rsidR="003B6C85">
        <w:t>ны</w:t>
      </w:r>
      <w:r>
        <w:t xml:space="preserve"> в связи </w:t>
      </w:r>
      <w:proofErr w:type="gramStart"/>
      <w:r>
        <w:t>с</w:t>
      </w:r>
      <w:proofErr w:type="gramEnd"/>
      <w:r>
        <w:t>: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firstLine="720"/>
      </w:pPr>
      <w:r>
        <w:t>изменением формы обучения;</w:t>
      </w:r>
    </w:p>
    <w:p w:rsidR="00973783" w:rsidRDefault="00973783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firstLine="720"/>
      </w:pPr>
      <w:r>
        <w:t>переходом на следующий этап   спортивной подготовки при обучении по предпрофессиональной программе;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right="20" w:firstLine="720"/>
      </w:pPr>
      <w:r>
        <w:t xml:space="preserve">переводом учащегося на </w:t>
      </w:r>
      <w:proofErr w:type="gramStart"/>
      <w:r w:rsidR="00973783">
        <w:t>обучение</w:t>
      </w:r>
      <w:proofErr w:type="gramEnd"/>
      <w:r w:rsidR="00973783">
        <w:t xml:space="preserve"> по другой образовательной программе</w:t>
      </w:r>
      <w:r>
        <w:t>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right="20" w:firstLine="720"/>
      </w:pPr>
      <w:r>
        <w:t>направлением на обучение или прохождения спортивной подготов</w:t>
      </w:r>
      <w:r>
        <w:softHyphen/>
        <w:t>ки в другой организации, осуществляющей образовательную деятельность или спортивную подготовку, на определенный срок;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firstLine="720"/>
      </w:pPr>
      <w:r>
        <w:t>приостановление</w:t>
      </w:r>
      <w:r w:rsidR="00973783">
        <w:t>м</w:t>
      </w:r>
      <w:r>
        <w:t xml:space="preserve"> действия лицензии ДЮСШ;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right="20" w:firstLine="720"/>
      </w:pPr>
      <w:r>
        <w:t>изменением законодательства об образовании, о физической куль</w:t>
      </w:r>
      <w:r>
        <w:softHyphen/>
        <w:t xml:space="preserve">туре и спорте (в случае установления дополнительных прав и (или) гарантий </w:t>
      </w:r>
      <w:proofErr w:type="gramStart"/>
      <w:r>
        <w:t>для</w:t>
      </w:r>
      <w:proofErr w:type="gramEnd"/>
      <w:r>
        <w:t xml:space="preserve"> обучающихся по соответствующим образовательным программам).</w:t>
      </w:r>
    </w:p>
    <w:p w:rsidR="00327E95" w:rsidRDefault="00F10100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spacing w:line="320" w:lineRule="exact"/>
        <w:ind w:left="20" w:right="20" w:firstLine="720"/>
      </w:pPr>
      <w:r>
        <w:t>Образовательные отношения могут быть изменены как по инициативе учащегося (родителей, иных законных представителей) по его письменно</w:t>
      </w:r>
      <w:r>
        <w:softHyphen/>
        <w:t>му заявлению, так и ДЮСШ.</w:t>
      </w:r>
    </w:p>
    <w:p w:rsidR="009C6B61" w:rsidRDefault="009C6B61" w:rsidP="009C6B61">
      <w:pPr>
        <w:pStyle w:val="1"/>
        <w:shd w:val="clear" w:color="auto" w:fill="auto"/>
        <w:tabs>
          <w:tab w:val="left" w:pos="1036"/>
        </w:tabs>
        <w:spacing w:line="320" w:lineRule="exact"/>
        <w:ind w:left="740" w:right="20"/>
      </w:pPr>
    </w:p>
    <w:p w:rsidR="00327E95" w:rsidRDefault="00F10100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spacing w:line="320" w:lineRule="exact"/>
        <w:ind w:left="20" w:right="20" w:firstLine="720"/>
      </w:pPr>
      <w:r>
        <w:lastRenderedPageBreak/>
        <w:t>Основанием для изменения образовательных отношений является при</w:t>
      </w:r>
      <w:r>
        <w:softHyphen/>
        <w:t>каз директора ДЮСШ.</w:t>
      </w:r>
    </w:p>
    <w:p w:rsidR="00327E95" w:rsidRDefault="00F10100">
      <w:pPr>
        <w:pStyle w:val="1"/>
        <w:numPr>
          <w:ilvl w:val="0"/>
          <w:numId w:val="4"/>
        </w:numPr>
        <w:shd w:val="clear" w:color="auto" w:fill="auto"/>
        <w:tabs>
          <w:tab w:val="left" w:pos="1036"/>
        </w:tabs>
        <w:spacing w:line="320" w:lineRule="exact"/>
        <w:ind w:left="20" w:right="20" w:firstLine="720"/>
      </w:pPr>
      <w:r>
        <w:t xml:space="preserve">Приостановление образовательных отношений между ДЮСШ и </w:t>
      </w:r>
      <w:r w:rsidR="00973783">
        <w:t>у</w:t>
      </w:r>
      <w:r>
        <w:t>чащимися и (или) их родителями (законными представителями) возникает в следующих случаях: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firstLine="720"/>
      </w:pPr>
      <w:r>
        <w:t>болезнь учащегося;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right="20" w:firstLine="720"/>
      </w:pPr>
      <w:r>
        <w:t>период времени, во время которого не осуществляется образова</w:t>
      </w:r>
      <w:r>
        <w:softHyphen/>
        <w:t>тельный процесс под непос</w:t>
      </w:r>
      <w:r w:rsidR="00EF4EBB">
        <w:t>редственным руководством трене</w:t>
      </w:r>
      <w:r>
        <w:t>ра-преподавателя;</w:t>
      </w:r>
    </w:p>
    <w:p w:rsidR="00327E95" w:rsidRDefault="00F10100">
      <w:pPr>
        <w:pStyle w:val="1"/>
        <w:numPr>
          <w:ilvl w:val="0"/>
          <w:numId w:val="5"/>
        </w:numPr>
        <w:shd w:val="clear" w:color="auto" w:fill="auto"/>
        <w:tabs>
          <w:tab w:val="left" w:pos="1415"/>
        </w:tabs>
        <w:spacing w:line="320" w:lineRule="exact"/>
        <w:ind w:left="20" w:firstLine="720"/>
      </w:pPr>
      <w:r>
        <w:t>период отпуска родителей (законных представителей) ребенка.</w:t>
      </w:r>
    </w:p>
    <w:p w:rsidR="00327E95" w:rsidRDefault="00F10100">
      <w:pPr>
        <w:pStyle w:val="1"/>
        <w:shd w:val="clear" w:color="auto" w:fill="auto"/>
        <w:spacing w:line="320" w:lineRule="exact"/>
        <w:ind w:left="20" w:firstLine="720"/>
      </w:pPr>
      <w:r>
        <w:t>Основанием для приостановления образовательных отношений является</w:t>
      </w:r>
    </w:p>
    <w:p w:rsidR="00327E95" w:rsidRDefault="00F10100">
      <w:pPr>
        <w:pStyle w:val="1"/>
        <w:shd w:val="clear" w:color="auto" w:fill="auto"/>
        <w:spacing w:line="320" w:lineRule="exact"/>
        <w:ind w:left="20" w:right="20"/>
      </w:pPr>
      <w:r>
        <w:t>заявление родителей (законных представителей) обучающегося, приказ дирек</w:t>
      </w:r>
      <w:r>
        <w:softHyphen/>
        <w:t>тора КДЮСШ.</w:t>
      </w:r>
    </w:p>
    <w:p w:rsidR="00327E95" w:rsidRDefault="00F10100">
      <w:pPr>
        <w:pStyle w:val="1"/>
        <w:shd w:val="clear" w:color="auto" w:fill="auto"/>
        <w:spacing w:after="600" w:line="320" w:lineRule="exact"/>
        <w:ind w:left="20" w:right="20" w:firstLine="720"/>
      </w:pPr>
      <w:r>
        <w:t>На период приостановления образовательных отношений за учащим</w:t>
      </w:r>
      <w:r>
        <w:softHyphen/>
        <w:t>ся сохраняется место в ДЮСШ.</w:t>
      </w:r>
    </w:p>
    <w:p w:rsidR="00327E95" w:rsidRDefault="009C6B61" w:rsidP="009C6B61">
      <w:pPr>
        <w:pStyle w:val="30"/>
        <w:shd w:val="clear" w:color="auto" w:fill="auto"/>
        <w:tabs>
          <w:tab w:val="left" w:pos="2594"/>
        </w:tabs>
        <w:spacing w:before="0" w:line="320" w:lineRule="exact"/>
        <w:jc w:val="center"/>
      </w:pPr>
      <w:r>
        <w:t>4</w:t>
      </w:r>
      <w:bookmarkStart w:id="0" w:name="_GoBack"/>
      <w:bookmarkEnd w:id="0"/>
      <w:r w:rsidR="00F10100">
        <w:t>Прекращение образовательных отношений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036"/>
        </w:tabs>
        <w:spacing w:line="320" w:lineRule="exact"/>
        <w:ind w:left="20" w:right="20" w:firstLine="720"/>
      </w:pPr>
      <w:r>
        <w:t>Образовательные отношения прекращаются в связи с отчислением учащегося из ДЮСШ:</w:t>
      </w:r>
    </w:p>
    <w:p w:rsidR="00327E95" w:rsidRDefault="00F10100">
      <w:pPr>
        <w:pStyle w:val="1"/>
        <w:numPr>
          <w:ilvl w:val="0"/>
          <w:numId w:val="7"/>
        </w:numPr>
        <w:shd w:val="clear" w:color="auto" w:fill="auto"/>
        <w:tabs>
          <w:tab w:val="left" w:pos="1036"/>
        </w:tabs>
        <w:spacing w:line="320" w:lineRule="exact"/>
        <w:ind w:left="20" w:firstLine="720"/>
      </w:pPr>
      <w:r>
        <w:t>в связи с получением образования (завершением обучения);</w:t>
      </w:r>
    </w:p>
    <w:p w:rsidR="00327E95" w:rsidRDefault="00F10100">
      <w:pPr>
        <w:pStyle w:val="1"/>
        <w:numPr>
          <w:ilvl w:val="0"/>
          <w:numId w:val="7"/>
        </w:numPr>
        <w:shd w:val="clear" w:color="auto" w:fill="auto"/>
        <w:tabs>
          <w:tab w:val="left" w:pos="1036"/>
        </w:tabs>
        <w:spacing w:line="320" w:lineRule="exact"/>
        <w:ind w:left="20" w:right="20" w:firstLine="720"/>
      </w:pPr>
      <w:r>
        <w:t>досрочно по основаниям, установленным законодательством об обра</w:t>
      </w:r>
      <w:r>
        <w:softHyphen/>
        <w:t>зовании.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079"/>
        </w:tabs>
        <w:spacing w:line="320" w:lineRule="exact"/>
        <w:ind w:left="20" w:right="20" w:firstLine="700"/>
      </w:pPr>
      <w:r>
        <w:t>Образовательные отношения могут быть прекращены досрочно в следующих случаях:</w:t>
      </w:r>
    </w:p>
    <w:p w:rsidR="00327E95" w:rsidRDefault="00F10100">
      <w:pPr>
        <w:pStyle w:val="1"/>
        <w:numPr>
          <w:ilvl w:val="0"/>
          <w:numId w:val="8"/>
        </w:numPr>
        <w:shd w:val="clear" w:color="auto" w:fill="auto"/>
        <w:tabs>
          <w:tab w:val="left" w:pos="1079"/>
        </w:tabs>
        <w:spacing w:line="320" w:lineRule="exact"/>
        <w:ind w:left="20" w:right="20" w:firstLine="700"/>
      </w:pPr>
      <w:r>
        <w:t>по инициативе учащегося (родителей (законных представителей) несовершеннолетнего обучающегося), в том числе в случае перевода уча</w:t>
      </w:r>
      <w:r>
        <w:softHyphen/>
        <w:t>щегося для продолжения освоения дополнительной образовательной програм</w:t>
      </w:r>
      <w:r>
        <w:softHyphen/>
        <w:t>мы в другую организацию, осуществляющую образовательную деятельность;</w:t>
      </w:r>
    </w:p>
    <w:p w:rsidR="00327E95" w:rsidRDefault="00F10100">
      <w:pPr>
        <w:pStyle w:val="1"/>
        <w:numPr>
          <w:ilvl w:val="0"/>
          <w:numId w:val="8"/>
        </w:numPr>
        <w:shd w:val="clear" w:color="auto" w:fill="auto"/>
        <w:tabs>
          <w:tab w:val="left" w:pos="1462"/>
        </w:tabs>
        <w:spacing w:line="320" w:lineRule="exact"/>
        <w:ind w:left="20" w:right="20" w:firstLine="700"/>
      </w:pPr>
      <w:proofErr w:type="gramStart"/>
      <w:r>
        <w:t>по инициативе ДЮСШ - в случае совершения обучающимся дей</w:t>
      </w:r>
      <w:r>
        <w:softHyphen/>
        <w:t>ствий, грубо нарушающих ее устав, правила внутреннего распорядка, а также в случае невыполнения учащимся по дополнительной предпрофессиональной образовательной программе обязанностей по добросовестному и ответственно</w:t>
      </w:r>
      <w:r>
        <w:softHyphen/>
        <w:t>му освоению образовательной программы и выполнению учебного плана, а также в случае установления нарушения порядка приема в образовательную ор</w:t>
      </w:r>
      <w:r>
        <w:softHyphen/>
        <w:t>ганизацию, повлекшего по вине обучающегося его незаконное зачисление в об</w:t>
      </w:r>
      <w:r>
        <w:softHyphen/>
        <w:t>разовательную организацию;</w:t>
      </w:r>
      <w:proofErr w:type="gramEnd"/>
    </w:p>
    <w:p w:rsidR="00327E95" w:rsidRDefault="00F10100">
      <w:pPr>
        <w:pStyle w:val="1"/>
        <w:numPr>
          <w:ilvl w:val="0"/>
          <w:numId w:val="8"/>
        </w:numPr>
        <w:shd w:val="clear" w:color="auto" w:fill="auto"/>
        <w:tabs>
          <w:tab w:val="left" w:pos="1462"/>
        </w:tabs>
        <w:spacing w:line="320" w:lineRule="exact"/>
        <w:ind w:left="20" w:right="20" w:firstLine="700"/>
      </w:pPr>
      <w:r>
        <w:t>по обстоятельствам, не зависящим от воли учащегося (родите</w:t>
      </w:r>
      <w:r>
        <w:softHyphen/>
        <w:t>лей (законных представителей) несовершеннолетнего учащегося) и органи</w:t>
      </w:r>
      <w:r>
        <w:softHyphen/>
        <w:t>зации, осуществляющей образовательную деятельность, в том числе в случаях ликвидации ДЮСШ, аннулирования лицензии на осуществление образова</w:t>
      </w:r>
      <w:r>
        <w:softHyphen/>
        <w:t>тельной деятельности.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462"/>
        </w:tabs>
        <w:spacing w:line="320" w:lineRule="exact"/>
        <w:ind w:left="20" w:right="20" w:firstLine="700"/>
      </w:pPr>
      <w:r>
        <w:t>Досрочное прекращение образовательных отношений по инициати</w:t>
      </w:r>
      <w:r>
        <w:softHyphen/>
        <w:t>ве учащегося (родителей (законных представителей) несовершеннолетнего учащегося) не влечет для него каких-либо дополнительных, в том числе ма</w:t>
      </w:r>
      <w:r>
        <w:softHyphen/>
        <w:t>териальных, обязательств перед организацией, осуществляющей образователь</w:t>
      </w:r>
      <w:r>
        <w:softHyphen/>
        <w:t xml:space="preserve">ную </w:t>
      </w:r>
      <w:r>
        <w:lastRenderedPageBreak/>
        <w:t>деятельность.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079"/>
        </w:tabs>
        <w:spacing w:line="320" w:lineRule="exact"/>
        <w:ind w:left="20" w:right="20" w:firstLine="700"/>
      </w:pPr>
      <w:r>
        <w:t>Отчисление из ДЮСШ по инициативе учащегося (родителей (за</w:t>
      </w:r>
      <w:r>
        <w:softHyphen/>
        <w:t>конных представителей) несовершеннолетнего обучающегося) проводится на основании заявления родителей (законных представителей).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079"/>
        </w:tabs>
        <w:spacing w:line="320" w:lineRule="exact"/>
        <w:ind w:left="20" w:right="20" w:firstLine="700"/>
      </w:pPr>
      <w:r>
        <w:t>Основанием для прекращения образовательных отношений является приказ КДЮСШ об отчислении учащегося из ДЮСШ.</w:t>
      </w:r>
    </w:p>
    <w:p w:rsidR="00327E95" w:rsidRDefault="00F10100">
      <w:pPr>
        <w:pStyle w:val="1"/>
        <w:shd w:val="clear" w:color="auto" w:fill="auto"/>
        <w:spacing w:line="320" w:lineRule="exact"/>
        <w:ind w:left="20" w:right="20" w:firstLine="700"/>
      </w:pPr>
      <w:r>
        <w:t>Права и обязанности учащегося, предусмотренные законодатель</w:t>
      </w:r>
      <w:r>
        <w:softHyphen/>
        <w:t>ством об образовании и локальными нормативными актами ДЮСШ, прекра</w:t>
      </w:r>
      <w:r>
        <w:softHyphen/>
        <w:t xml:space="preserve">щаются </w:t>
      </w:r>
      <w:proofErr w:type="gramStart"/>
      <w:r>
        <w:t>с даты</w:t>
      </w:r>
      <w:proofErr w:type="gramEnd"/>
      <w:r>
        <w:t xml:space="preserve"> его отчисления из ДЮСШ.</w:t>
      </w:r>
    </w:p>
    <w:p w:rsidR="00327E95" w:rsidRDefault="00F10100">
      <w:pPr>
        <w:pStyle w:val="1"/>
        <w:numPr>
          <w:ilvl w:val="0"/>
          <w:numId w:val="6"/>
        </w:numPr>
        <w:shd w:val="clear" w:color="auto" w:fill="auto"/>
        <w:tabs>
          <w:tab w:val="left" w:pos="1079"/>
        </w:tabs>
        <w:spacing w:line="320" w:lineRule="exact"/>
        <w:ind w:left="20" w:right="20" w:firstLine="700"/>
      </w:pPr>
      <w:r>
        <w:t>При досрочном прекращении образовательных отношений ДЮСШ в трехдневный срок после издания приказа об отчислении учащегося по тре</w:t>
      </w:r>
      <w:r>
        <w:softHyphen/>
        <w:t xml:space="preserve">бованию выдает лицу, отчисленному из ДЮСШ, </w:t>
      </w:r>
      <w:r w:rsidR="00EF4EBB">
        <w:t>с</w:t>
      </w:r>
      <w:r>
        <w:t>правку о прохождении обучения в ДЮСШ.</w:t>
      </w:r>
    </w:p>
    <w:sectPr w:rsidR="00327E95">
      <w:headerReference w:type="default" r:id="rId8"/>
      <w:pgSz w:w="11906" w:h="16838"/>
      <w:pgMar w:top="1194" w:right="1155" w:bottom="1000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A7" w:rsidRDefault="007979A7">
      <w:r>
        <w:separator/>
      </w:r>
    </w:p>
  </w:endnote>
  <w:endnote w:type="continuationSeparator" w:id="0">
    <w:p w:rsidR="007979A7" w:rsidRDefault="007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A7" w:rsidRDefault="007979A7"/>
  </w:footnote>
  <w:footnote w:type="continuationSeparator" w:id="0">
    <w:p w:rsidR="007979A7" w:rsidRDefault="007979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5" w:rsidRDefault="00327E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40F"/>
    <w:multiLevelType w:val="multilevel"/>
    <w:tmpl w:val="22F8DE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91A46"/>
    <w:multiLevelType w:val="multilevel"/>
    <w:tmpl w:val="6BD2C4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40F4A"/>
    <w:multiLevelType w:val="multilevel"/>
    <w:tmpl w:val="87007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36000"/>
    <w:multiLevelType w:val="multilevel"/>
    <w:tmpl w:val="40EE7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F02B6"/>
    <w:multiLevelType w:val="multilevel"/>
    <w:tmpl w:val="536CD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F40B5"/>
    <w:multiLevelType w:val="multilevel"/>
    <w:tmpl w:val="64EE6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243F4"/>
    <w:multiLevelType w:val="multilevel"/>
    <w:tmpl w:val="2EF23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B7198"/>
    <w:multiLevelType w:val="multilevel"/>
    <w:tmpl w:val="51B0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7E95"/>
    <w:rsid w:val="00327E95"/>
    <w:rsid w:val="003B6C85"/>
    <w:rsid w:val="004D7EF7"/>
    <w:rsid w:val="005A39CC"/>
    <w:rsid w:val="007979A7"/>
    <w:rsid w:val="00973783"/>
    <w:rsid w:val="009C6B61"/>
    <w:rsid w:val="00E376AE"/>
    <w:rsid w:val="00EF4EBB"/>
    <w:rsid w:val="00F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Колонтитул_"/>
    <w:basedOn w:val="a0"/>
    <w:link w:val="a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table" w:styleId="aa">
    <w:name w:val="Table Grid"/>
    <w:basedOn w:val="a1"/>
    <w:uiPriority w:val="59"/>
    <w:rsid w:val="009C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6B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B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2017-10-30T06:18:00Z</cp:lastPrinted>
  <dcterms:created xsi:type="dcterms:W3CDTF">2017-10-30T06:19:00Z</dcterms:created>
  <dcterms:modified xsi:type="dcterms:W3CDTF">2017-10-30T06:19:00Z</dcterms:modified>
</cp:coreProperties>
</file>