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F" w:rsidRPr="0048710F" w:rsidRDefault="0048710F" w:rsidP="00487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результатах </w:t>
      </w:r>
      <w:proofErr w:type="spellStart"/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самообследования</w:t>
      </w:r>
      <w:proofErr w:type="spellEnd"/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МКУ ДО ДЮСШ по итогам 201</w:t>
      </w:r>
      <w:r w:rsidR="003972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</w:t>
      </w:r>
      <w:r w:rsidR="00043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972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 </w:t>
      </w:r>
      <w:r w:rsidRPr="004871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года.</w:t>
      </w:r>
    </w:p>
    <w:p w:rsidR="0048710F" w:rsidRDefault="0048710F" w:rsidP="0048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«Детско-юношеская спортивная школа»   Арзгирского района Ставропольского края -  учреждение дополнительного образования физкультурно-спортивной направленности.</w:t>
      </w:r>
    </w:p>
    <w:p w:rsidR="0048710F" w:rsidRPr="0048710F" w:rsidRDefault="0048710F" w:rsidP="0048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направлена на наиболее полное удовлетворение потребностей детей и подростков в физкультурно-оздоровительных и спортивных услугах через реализацию</w:t>
      </w:r>
      <w:r w:rsidRPr="004871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B74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общеразвивающих и предпрофессиональных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FB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организацию физкультурно-оздоровительной и спортивно-массовой работы в районе. </w:t>
      </w:r>
    </w:p>
    <w:p w:rsidR="0048710F" w:rsidRPr="0048710F" w:rsidRDefault="0048710F" w:rsidP="0048710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Коллективом школы определены и  с успехом решаются следующие основные задачи: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 повышения уровня физической подготовленности и спортивных результатов;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физическому и эмоциональному развитию личности;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личности </w:t>
      </w:r>
      <w:proofErr w:type="gram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адаптация к жизни в обществе;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углубление, систематизация и обобщение  знаний по физической культуре и спорту;</w:t>
      </w:r>
    </w:p>
    <w:p w:rsidR="0048710F" w:rsidRPr="0048710F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и талантливых детей в области физической культуры и спорта, привлечение максимального числа детей и подростков к систематическим занятиям спортом.</w:t>
      </w:r>
    </w:p>
    <w:p w:rsidR="0048710F" w:rsidRDefault="0048710F" w:rsidP="0048710F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72D6" w:rsidRDefault="0048710F" w:rsidP="0048710F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710F">
        <w:rPr>
          <w:rFonts w:ascii="Times New Roman" w:eastAsia="Times New Roman" w:hAnsi="Times New Roman" w:cs="Times New Roman"/>
          <w:sz w:val="32"/>
          <w:szCs w:val="32"/>
          <w:lang w:eastAsia="ru-RU"/>
        </w:rPr>
        <w:t>1.ПАСПОРТ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3972D6" w:rsidTr="000D2DBA">
        <w:tc>
          <w:tcPr>
            <w:tcW w:w="3652" w:type="dxa"/>
          </w:tcPr>
          <w:p w:rsidR="003972D6" w:rsidRDefault="003972D6" w:rsidP="00397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по уставу</w:t>
            </w:r>
          </w:p>
        </w:tc>
        <w:tc>
          <w:tcPr>
            <w:tcW w:w="11134" w:type="dxa"/>
          </w:tcPr>
          <w:p w:rsidR="003972D6" w:rsidRPr="003972D6" w:rsidRDefault="003972D6" w:rsidP="003972D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Муниципальное казенное учреждение дополнительного образования «Детско-юношеская спортивная школа» Арзгирского района Ставропольского края</w:t>
            </w:r>
          </w:p>
        </w:tc>
      </w:tr>
      <w:tr w:rsidR="003972D6" w:rsidTr="000D2DBA">
        <w:tc>
          <w:tcPr>
            <w:tcW w:w="3652" w:type="dxa"/>
          </w:tcPr>
          <w:p w:rsidR="003972D6" w:rsidRDefault="003972D6" w:rsidP="003972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Краткое наименование учреждения</w:t>
            </w:r>
          </w:p>
        </w:tc>
        <w:tc>
          <w:tcPr>
            <w:tcW w:w="11134" w:type="dxa"/>
          </w:tcPr>
          <w:p w:rsidR="003972D6" w:rsidRDefault="003972D6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МКУ ДО ДЮСШ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3972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Тип и вид</w:t>
            </w:r>
          </w:p>
        </w:tc>
        <w:tc>
          <w:tcPr>
            <w:tcW w:w="11134" w:type="dxa"/>
          </w:tcPr>
          <w:p w:rsidR="003972D6" w:rsidRPr="0048710F" w:rsidRDefault="003972D6" w:rsidP="008F1037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Тип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организация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дополнительного образования, вид – школа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FA1A8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Юридический адрес</w:t>
            </w:r>
          </w:p>
        </w:tc>
        <w:tc>
          <w:tcPr>
            <w:tcW w:w="11134" w:type="dxa"/>
          </w:tcPr>
          <w:p w:rsidR="003972D6" w:rsidRPr="0048710F" w:rsidRDefault="003972D6" w:rsidP="00FA1A8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356570 Ставропольский край, Арзгирский район, с. Арзгир, ул. Пети Базалеева,8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E42BB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Фактический адрес</w:t>
            </w:r>
          </w:p>
        </w:tc>
        <w:tc>
          <w:tcPr>
            <w:tcW w:w="11134" w:type="dxa"/>
          </w:tcPr>
          <w:p w:rsidR="003972D6" w:rsidRPr="0048710F" w:rsidRDefault="003972D6" w:rsidP="00E42BB1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356570 Ставропольский край, Арзгирский район, с. Арзгир, ул. Пети Базалеева,8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Телефоны </w:t>
            </w:r>
          </w:p>
        </w:tc>
        <w:tc>
          <w:tcPr>
            <w:tcW w:w="11134" w:type="dxa"/>
          </w:tcPr>
          <w:p w:rsidR="003972D6" w:rsidRPr="0048710F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3-14-30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lastRenderedPageBreak/>
              <w:t>E-mail</w:t>
            </w:r>
          </w:p>
        </w:tc>
        <w:tc>
          <w:tcPr>
            <w:tcW w:w="11134" w:type="dxa"/>
          </w:tcPr>
          <w:p w:rsidR="003972D6" w:rsidRPr="0048710F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ritta.k@mail.ru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606E3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сайт</w:t>
            </w:r>
          </w:p>
        </w:tc>
        <w:tc>
          <w:tcPr>
            <w:tcW w:w="11134" w:type="dxa"/>
          </w:tcPr>
          <w:p w:rsidR="003972D6" w:rsidRPr="0048710F" w:rsidRDefault="003972D6" w:rsidP="00606E3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http://arzritta.ru/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6D74F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Устав</w:t>
            </w:r>
          </w:p>
        </w:tc>
        <w:tc>
          <w:tcPr>
            <w:tcW w:w="11134" w:type="dxa"/>
          </w:tcPr>
          <w:p w:rsidR="003972D6" w:rsidRPr="0048710F" w:rsidRDefault="003972D6" w:rsidP="006D74FD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Регистрационный номер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2152651484995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 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11. 11. 2015г.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8D02E0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Лицензия</w:t>
            </w:r>
          </w:p>
        </w:tc>
        <w:tc>
          <w:tcPr>
            <w:tcW w:w="11134" w:type="dxa"/>
          </w:tcPr>
          <w:p w:rsidR="003972D6" w:rsidRPr="0048710F" w:rsidRDefault="003972D6" w:rsidP="008D02E0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Свидетельство РО № 026320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9020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Учредитель</w:t>
            </w:r>
          </w:p>
        </w:tc>
        <w:tc>
          <w:tcPr>
            <w:tcW w:w="11134" w:type="dxa"/>
          </w:tcPr>
          <w:p w:rsidR="003972D6" w:rsidRPr="0048710F" w:rsidRDefault="003972D6" w:rsidP="009020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муниципальное образование  Арзгирский муниципальный район Ставропольского края</w:t>
            </w:r>
          </w:p>
        </w:tc>
      </w:tr>
      <w:tr w:rsidR="003972D6" w:rsidTr="000D2DBA">
        <w:tc>
          <w:tcPr>
            <w:tcW w:w="3652" w:type="dxa"/>
          </w:tcPr>
          <w:p w:rsidR="003972D6" w:rsidRPr="003972D6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Образовательные учреждения, на базе которых работают объединения ДЮСШ</w:t>
            </w:r>
          </w:p>
        </w:tc>
        <w:tc>
          <w:tcPr>
            <w:tcW w:w="11134" w:type="dxa"/>
          </w:tcPr>
          <w:p w:rsidR="003972D6" w:rsidRPr="003972D6" w:rsidRDefault="003972D6" w:rsidP="003972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ОУ СОШ №1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.А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рзгир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ОУ СОШ №2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с.Арзгир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ОУ СОШ №3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с.Арзгир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МКОУ СОШ №6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с.Серафимовского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 МКОУ СОШ №7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пос.Чограйский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ОУ СОШ №9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с.Родниковского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ОУ ООШ №11 аула Башанта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КД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ОУ д/с №4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КД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ОУ д/с №5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043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МКДОУ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д/с №11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КДОУ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д/с №12 </w:t>
            </w:r>
          </w:p>
        </w:tc>
      </w:tr>
      <w:tr w:rsidR="003972D6" w:rsidTr="000D2DBA">
        <w:tc>
          <w:tcPr>
            <w:tcW w:w="3652" w:type="dxa"/>
          </w:tcPr>
          <w:p w:rsidR="003972D6" w:rsidRPr="0048710F" w:rsidRDefault="003972D6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Формы участия родителей</w:t>
            </w:r>
          </w:p>
        </w:tc>
        <w:tc>
          <w:tcPr>
            <w:tcW w:w="11134" w:type="dxa"/>
          </w:tcPr>
          <w:p w:rsidR="003972D6" w:rsidRPr="0048710F" w:rsidRDefault="003972D6" w:rsidP="003972D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Входят в Управляющий совет учреждения, Попечительский совет, участвуют в проводимых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школе мероприятиях, показательных выступлениях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E15559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Функции ДЮСШ в районе</w:t>
            </w:r>
          </w:p>
        </w:tc>
        <w:tc>
          <w:tcPr>
            <w:tcW w:w="11134" w:type="dxa"/>
          </w:tcPr>
          <w:p w:rsidR="00366964" w:rsidRPr="0048710F" w:rsidRDefault="00366964" w:rsidP="00E15559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Методический центр по организации физкультурно-оздоровительной и спортивно-массовой работы</w:t>
            </w:r>
          </w:p>
        </w:tc>
      </w:tr>
      <w:tr w:rsidR="00366964" w:rsidTr="00AC4BEE">
        <w:tc>
          <w:tcPr>
            <w:tcW w:w="14786" w:type="dxa"/>
            <w:gridSpan w:val="2"/>
          </w:tcPr>
          <w:p w:rsidR="00366964" w:rsidRPr="0048710F" w:rsidRDefault="00366964" w:rsidP="003972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Ресурсная база учреждения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Здание</w:t>
            </w:r>
          </w:p>
        </w:tc>
        <w:tc>
          <w:tcPr>
            <w:tcW w:w="11134" w:type="dxa"/>
          </w:tcPr>
          <w:p w:rsidR="00366964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ДЮСШ располагается в здании районного дома культуры на условиях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безвозмездной аренды: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Зал спортивной акробатики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Раздевалка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Тренерская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.к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абинет</w:t>
            </w:r>
            <w:proofErr w:type="spellEnd"/>
          </w:p>
          <w:p w:rsidR="00366964" w:rsidRPr="0048710F" w:rsidRDefault="00366964" w:rsidP="00366964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Центральный стадион «Юность»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Техническое оснащение</w:t>
            </w:r>
          </w:p>
        </w:tc>
        <w:tc>
          <w:tcPr>
            <w:tcW w:w="11134" w:type="dxa"/>
          </w:tcPr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акробатическая дорожка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батут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1 шт.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двойной минитрамп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тренажеры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перекладина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гимнастический конь</w:t>
            </w:r>
          </w:p>
          <w:p w:rsidR="00366964" w:rsidRPr="0048710F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борцовский ковер -2 шт.</w:t>
            </w:r>
          </w:p>
          <w:p w:rsidR="002D3795" w:rsidRPr="0048710F" w:rsidRDefault="00366964" w:rsidP="002D3795">
            <w:pPr>
              <w:spacing w:before="100" w:beforeAutospacing="1" w:after="100" w:afterAutospacing="1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компьютеры – 2 шт.</w:t>
            </w:r>
            <w:r w:rsidR="002D3795"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366964" w:rsidRPr="0048710F" w:rsidRDefault="00366964" w:rsidP="002D379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6964" w:rsidRPr="0048710F" w:rsidRDefault="00366964" w:rsidP="0036696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принтер – 2 шт.</w:t>
            </w:r>
          </w:p>
          <w:p w:rsidR="00366964" w:rsidRPr="0048710F" w:rsidRDefault="00366964" w:rsidP="0036696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телевизор – 1 шт.</w:t>
            </w:r>
          </w:p>
          <w:p w:rsidR="00366964" w:rsidRPr="0048710F" w:rsidRDefault="00366964" w:rsidP="0036696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командная форма по акробатике (5+4 шт.)</w:t>
            </w:r>
          </w:p>
          <w:p w:rsidR="00366964" w:rsidRPr="0048710F" w:rsidRDefault="00366964" w:rsidP="0036696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командная форма по футболу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комплекта)</w:t>
            </w:r>
          </w:p>
          <w:p w:rsidR="00366964" w:rsidRPr="00A50A6B" w:rsidRDefault="00366964" w:rsidP="00366964">
            <w:pPr>
              <w:numPr>
                <w:ilvl w:val="0"/>
                <w:numId w:val="4"/>
              </w:numPr>
              <w:spacing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Батут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Евротрамп</w:t>
            </w:r>
            <w:proofErr w:type="spell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соревновательный – 2 шт.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мини-батуты для младшего возраста – 2 шт.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Кадры</w:t>
            </w:r>
          </w:p>
        </w:tc>
        <w:tc>
          <w:tcPr>
            <w:tcW w:w="11134" w:type="dxa"/>
          </w:tcPr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3669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об администрации ДЮСШ:</w:t>
            </w:r>
          </w:p>
          <w:p w:rsidR="00366964" w:rsidRPr="0048710F" w:rsidRDefault="0036696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1134" w:type="dxa"/>
          </w:tcPr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Директор ДЮСШ: 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Белашов Николай Васильевич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учебно-воспитательной работе:</w:t>
            </w:r>
          </w:p>
          <w:p w:rsidR="00366964" w:rsidRPr="0036696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6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Гавриленко Ритта Дильевна</w:t>
            </w:r>
          </w:p>
          <w:p w:rsidR="00366964" w:rsidRPr="0036696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6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Заместитель директора по АХЧ: </w:t>
            </w:r>
          </w:p>
          <w:p w:rsidR="00366964" w:rsidRPr="0048710F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6964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Мануйлов Евгений Васильевич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8613F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Общее количество сотрудников</w:t>
            </w:r>
          </w:p>
        </w:tc>
        <w:tc>
          <w:tcPr>
            <w:tcW w:w="11134" w:type="dxa"/>
          </w:tcPr>
          <w:p w:rsidR="00366964" w:rsidRPr="0048710F" w:rsidRDefault="00366964" w:rsidP="002D3795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="002D37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11134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</w:t>
            </w:r>
          </w:p>
        </w:tc>
        <w:tc>
          <w:tcPr>
            <w:tcW w:w="11134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Методист</w:t>
            </w:r>
          </w:p>
        </w:tc>
        <w:tc>
          <w:tcPr>
            <w:tcW w:w="11134" w:type="dxa"/>
          </w:tcPr>
          <w:p w:rsidR="00366964" w:rsidRPr="0048710F" w:rsidRDefault="00366964" w:rsidP="004A48D3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BD0F88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Общее количество тренеров-преподавателей</w:t>
            </w:r>
          </w:p>
        </w:tc>
        <w:tc>
          <w:tcPr>
            <w:tcW w:w="11134" w:type="dxa"/>
          </w:tcPr>
          <w:p w:rsidR="00366964" w:rsidRPr="0048710F" w:rsidRDefault="002D3795" w:rsidP="00BD0F88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Штатных тренеров-преподавателей</w:t>
            </w:r>
          </w:p>
        </w:tc>
        <w:tc>
          <w:tcPr>
            <w:tcW w:w="11134" w:type="dxa"/>
          </w:tcPr>
          <w:p w:rsidR="00366964" w:rsidRPr="0048710F" w:rsidRDefault="002D3795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Совместителей внешних</w:t>
            </w:r>
          </w:p>
        </w:tc>
        <w:tc>
          <w:tcPr>
            <w:tcW w:w="11134" w:type="dxa"/>
          </w:tcPr>
          <w:p w:rsidR="00366964" w:rsidRPr="0048710F" w:rsidRDefault="002D3795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366964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Технический  и учебно-вспомогательный персонал</w:t>
            </w:r>
          </w:p>
        </w:tc>
        <w:tc>
          <w:tcPr>
            <w:tcW w:w="11134" w:type="dxa"/>
          </w:tcPr>
          <w:p w:rsidR="00366964" w:rsidRPr="0048710F" w:rsidRDefault="002D3795" w:rsidP="00BD0F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2D3795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Образовательный уровень педагогического состава</w:t>
            </w:r>
          </w:p>
        </w:tc>
        <w:tc>
          <w:tcPr>
            <w:tcW w:w="11134" w:type="dxa"/>
          </w:tcPr>
          <w:p w:rsidR="002D3795" w:rsidRPr="0048710F" w:rsidRDefault="002D3795" w:rsidP="002D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·         Педагогические работники, имеющие высшее образование 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чел.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%)</w:t>
            </w:r>
          </w:p>
          <w:p w:rsidR="00366964" w:rsidRPr="0048710F" w:rsidRDefault="002D3795" w:rsidP="002D37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·         Среднее специальное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чел.(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%)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830D8C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Квалификационные категории педагогов</w:t>
            </w:r>
          </w:p>
        </w:tc>
        <w:tc>
          <w:tcPr>
            <w:tcW w:w="11134" w:type="dxa"/>
          </w:tcPr>
          <w:p w:rsidR="00830D8C" w:rsidRPr="0048710F" w:rsidRDefault="00830D8C" w:rsidP="00830D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высшая квалификационная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–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7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3 5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%)</w:t>
            </w:r>
          </w:p>
          <w:p w:rsidR="00830D8C" w:rsidRPr="00830D8C" w:rsidRDefault="00830D8C" w:rsidP="00830D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первая квалификационная категория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чел.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15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%)</w:t>
            </w:r>
          </w:p>
          <w:p w:rsidR="00366964" w:rsidRPr="00830D8C" w:rsidRDefault="00830D8C" w:rsidP="00830D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D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СЗД                                                           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Pr="00830D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чел.(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  <w:r w:rsidRPr="00830D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%)</w:t>
            </w:r>
          </w:p>
        </w:tc>
      </w:tr>
      <w:tr w:rsidR="00366964" w:rsidTr="000D2DBA">
        <w:tc>
          <w:tcPr>
            <w:tcW w:w="3652" w:type="dxa"/>
          </w:tcPr>
          <w:p w:rsidR="00366964" w:rsidRPr="0048710F" w:rsidRDefault="00AE2C94" w:rsidP="00955AC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Количественные показатели повышения квалификации педагогов</w:t>
            </w:r>
          </w:p>
        </w:tc>
        <w:tc>
          <w:tcPr>
            <w:tcW w:w="11134" w:type="dxa"/>
          </w:tcPr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Высшую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 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тренер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а-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36696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Заочно обучаются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тренера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-преподавателя</w:t>
            </w:r>
          </w:p>
          <w:p w:rsidR="00FE7449" w:rsidRPr="0048710F" w:rsidRDefault="00FE7449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тренера-преподавателя прошли курсы повышения квалификации</w:t>
            </w:r>
          </w:p>
        </w:tc>
      </w:tr>
      <w:tr w:rsidR="000D2DBA" w:rsidTr="000D2DBA">
        <w:tc>
          <w:tcPr>
            <w:tcW w:w="3652" w:type="dxa"/>
          </w:tcPr>
          <w:p w:rsidR="000D2DBA" w:rsidRPr="0048710F" w:rsidRDefault="000D2DBA" w:rsidP="004254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Финансовое обеспечение функционирования и развития образовательного учреждения</w:t>
            </w:r>
          </w:p>
        </w:tc>
        <w:tc>
          <w:tcPr>
            <w:tcW w:w="11134" w:type="dxa"/>
          </w:tcPr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Финансирование Учреждения осуществляется в соответствии с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действующим</w:t>
            </w:r>
            <w:proofErr w:type="gramEnd"/>
          </w:p>
          <w:p w:rsidR="000D2DBA" w:rsidRPr="0048710F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законодательством.</w:t>
            </w:r>
          </w:p>
          <w:p w:rsidR="000D2DBA" w:rsidRPr="0048710F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Источником формирования имущества и финансовых ресурсов Учреждения являются:</w:t>
            </w:r>
          </w:p>
          <w:p w:rsidR="000D2DBA" w:rsidRPr="0048710F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бюджетные;</w:t>
            </w:r>
          </w:p>
          <w:p w:rsidR="000D2DBA" w:rsidRPr="00043E14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имущество, переданное Учреждению собственником или уполномоченным им </w:t>
            </w:r>
          </w:p>
          <w:p w:rsidR="000D2DBA" w:rsidRPr="0048710F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органом в оперативное управление;</w:t>
            </w:r>
          </w:p>
          <w:p w:rsidR="000D2DBA" w:rsidRPr="000D2DBA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других источников в соответствии с действующим законодательством.</w:t>
            </w:r>
          </w:p>
        </w:tc>
      </w:tr>
      <w:tr w:rsidR="000D2DBA" w:rsidTr="000D2DBA">
        <w:tc>
          <w:tcPr>
            <w:tcW w:w="3652" w:type="dxa"/>
          </w:tcPr>
          <w:p w:rsidR="000D2DBA" w:rsidRPr="0048710F" w:rsidRDefault="000D2DBA" w:rsidP="007209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Охрана здоровья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обучающихся</w:t>
            </w:r>
            <w:proofErr w:type="gramEnd"/>
          </w:p>
        </w:tc>
        <w:tc>
          <w:tcPr>
            <w:tcW w:w="11134" w:type="dxa"/>
          </w:tcPr>
          <w:p w:rsidR="000D2DBA" w:rsidRPr="0048710F" w:rsidRDefault="000D2DBA" w:rsidP="007209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Охрана здоровья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осуществляется в соответствии с нормами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СанПина</w:t>
            </w:r>
            <w:proofErr w:type="spell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2.4.4.1251-03</w:t>
            </w:r>
          </w:p>
        </w:tc>
      </w:tr>
      <w:tr w:rsidR="000D2DBA" w:rsidTr="000D2DBA">
        <w:tc>
          <w:tcPr>
            <w:tcW w:w="3652" w:type="dxa"/>
          </w:tcPr>
          <w:p w:rsidR="000D2DBA" w:rsidRPr="0048710F" w:rsidRDefault="000D2DBA" w:rsidP="004262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Безопасность учреждения</w:t>
            </w:r>
          </w:p>
          <w:p w:rsidR="000D2DBA" w:rsidRPr="0048710F" w:rsidRDefault="000D2DBA" w:rsidP="004262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134" w:type="dxa"/>
          </w:tcPr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Безопасность учреждения достигается за счет привития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обучающимся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практических</w:t>
            </w:r>
          </w:p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навыков по действиям в чрезвычайных ситуациях. Проводятся практические </w:t>
            </w:r>
          </w:p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занятия по эвакуации учащихся, правилам поведения в случае пожарной тревоги, угрозе теракта, а так же по правилам поведения на дороге, в общественных местах. В </w:t>
            </w:r>
          </w:p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учреждении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находятся огнетушители и инструкции педагогам по порядку действий </w:t>
            </w:r>
          </w:p>
          <w:p w:rsid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случае пожарной тревоги или угрозе теракта. Школа оборудована «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пожарной</w:t>
            </w:r>
            <w:proofErr w:type="gramEnd"/>
          </w:p>
          <w:p w:rsidR="000D2DBA" w:rsidRPr="0048710F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сигнализацией и «тревожной» кнопкой</w:t>
            </w:r>
          </w:p>
        </w:tc>
      </w:tr>
      <w:tr w:rsidR="000D2DBA" w:rsidTr="000D2DBA">
        <w:tc>
          <w:tcPr>
            <w:tcW w:w="3652" w:type="dxa"/>
          </w:tcPr>
          <w:p w:rsidR="000D2DBA" w:rsidRPr="000D2DBA" w:rsidRDefault="000D2DBA" w:rsidP="000D2D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летнего отдыха детей</w:t>
            </w:r>
          </w:p>
          <w:p w:rsidR="000D2DBA" w:rsidRPr="000D2DBA" w:rsidRDefault="000D2DBA" w:rsidP="000D2D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134" w:type="dxa"/>
          </w:tcPr>
          <w:p w:rsidR="000D2DBA" w:rsidRP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летний период  в МОУ ДОД ДЮСШ функционирует спортивно-</w:t>
            </w:r>
          </w:p>
          <w:p w:rsidR="000D2DBA" w:rsidRP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оздоровительный лагерь «Юный олимпиец» с дневным пребыванием детей, </w:t>
            </w:r>
            <w:proofErr w:type="gramStart"/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</w:t>
            </w:r>
            <w:proofErr w:type="gramEnd"/>
          </w:p>
          <w:p w:rsidR="000D2DBA" w:rsidRPr="000D2DBA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площадка,  детская спортивная площадка на базе спортивного  комплекса МКОУ</w:t>
            </w:r>
          </w:p>
          <w:p w:rsidR="000D2DBA" w:rsidRPr="000D2DBA" w:rsidRDefault="000D2DBA" w:rsidP="00BA1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 №11а</w:t>
            </w:r>
            <w:proofErr w:type="gramStart"/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0D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ашанта</w:t>
            </w:r>
          </w:p>
        </w:tc>
      </w:tr>
    </w:tbl>
    <w:p w:rsidR="00366964" w:rsidRPr="0048710F" w:rsidRDefault="00366964" w:rsidP="0048710F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0F" w:rsidRPr="0048710F" w:rsidRDefault="0048710F" w:rsidP="0048710F">
      <w:pPr>
        <w:spacing w:after="12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 ОБЩАЯ ХАРАКТЕРИСТИКА ШКОЛЫ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Детско-юношеская спортивная школа Арзгирского района была открыта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1977году. С  тех пор она стала настоящим центром спорта, здоровья и красоты для многих ребятишек нашего района. Первоначальный набор детей в группы легкой атлетики и гандбола составил 225 человек. С ребятами работали молодые, талантливые,  полные энтузиазма тренеры: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В.И.Голубничий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А.В.Коротун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А.А.Красников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С.Н.Якимов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Возглавил ДЮСШ   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В.И.Голубничий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Значительно вырос интерес к занятиям спортом у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арзгирских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открытием отделения спортивной гимнастики (декабрь 1977 года). Первых успехов наши гимнастки добились под руководством тренеров: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Н.В.Белашова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Н.П.Тарабыкина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С.Ф.Абушинова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1990году появляется новое отделение спортивной акробатики, которое очень скоро стало ведущим отделением ДЮСШ.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Важной вехой в истории школы является создание новой акробатической дорожки силами тренерского состава и учащихся старших групп (1999-2001годы).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Детско-юношеская спортивная  школа Арзгирского района  широко известна в Ставропольском крае как  школа спортивной акробатики. Мы по праву гордимся нашими юными спортсменами – победителями и призерами чемпионата Ставропольского края, всероссийских соревнований памяти героя Советского Союза Евдокии Носаль,  международны</w:t>
      </w:r>
      <w:r w:rsid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соревнований «Звезды прыжков»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стенах школы выросло 20 кандидатов в мастера спорта. А имена  Дениса Пестова, Стаса Степанова, Артема Дубины, Дмитрия Ильченко, Владимира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Шелестова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Александра Ниценко</w:t>
      </w:r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>Эмрана</w:t>
      </w:r>
      <w:proofErr w:type="spellEnd"/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Пароняна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мастеров спорта Российской Федерации – вошли в историю спорта Арзгирского района.  Самым весомым достижением ДЮСШ на сегодняшний момент следует считать серебряную медаль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Янцен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Яны, завоеванную на первенстве России в прыжках на ДМТ, что стало основанием включения ее в состав юношеской сборной России и участия в первенстве мира в </w:t>
      </w:r>
      <w:proofErr w:type="spell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офия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(Болгария), где юная спортсменка  вышла в финал и завоевала 5 место. Сегодня основные перспективы развития  в этом виде спорта мы связываем с прыжками на батуте и двойном минитрампе.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ДЮСШ Арзгирского района функционирует в статусе комплексной спортивной школы, успешно решая задачу создания условий для всех детей нашего района для занятий физкультурой и спортом, укрепления своего здоровья и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совершенствования. Большой интерес у детей вызывают такие виды спорта как футбол, борьба, настольный теннис, волейбол.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  <w:proofErr w:type="gram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"Обеспечение системного подхода к развитию и саморазвитию личности в процессе образовательно-воспитательной деятельности учреждения дополнительного образования детей</w:t>
      </w:r>
      <w:proofErr w:type="gramStart"/>
      <w:r w:rsidRPr="00487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."</w:t>
      </w:r>
      <w:proofErr w:type="gramEnd"/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В настоящее время школа является центром физкультурной и спортивной работы в районе. В 201</w:t>
      </w:r>
      <w:r w:rsid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D2D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контингент воспитанников ДЮСШ составил </w:t>
      </w:r>
      <w:r w:rsidR="00D07F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воспитанников  на этапах подготовки: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Спортивно-оздоровительный этап – 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начальной подготовки – 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ренировочный этап –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спортивного совершенствования – 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воспитанников по видам спорта: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батуте –</w:t>
      </w:r>
      <w:r w:rsidR="00C02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 – 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– 10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BA1B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     </w:t>
      </w:r>
      <w:r w:rsidR="00BA1BE8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–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BA1BE8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</w:p>
    <w:p w:rsidR="0048710F" w:rsidRPr="0048710F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="00BA1BE8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 – 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BA1BE8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0AC" w:rsidRDefault="0048710F" w:rsidP="004E50AC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="00BA1BE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 –110чел</w:t>
      </w:r>
    </w:p>
    <w:p w:rsidR="00C02B56" w:rsidRDefault="00BA1BE8" w:rsidP="004E50A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 – 15чел</w:t>
      </w:r>
    </w:p>
    <w:p w:rsidR="004E50AC" w:rsidRDefault="00BA1BE8" w:rsidP="004E50A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Бадминтон – 15 чел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10E6" w:rsidRDefault="004C10E6" w:rsidP="00BA1BE8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E6" w:rsidRPr="004E50AC" w:rsidRDefault="004C10E6" w:rsidP="004C10E6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0F" w:rsidRPr="0048710F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28% воспитанников школы относятся к так называемой группе риска, категории социально незащищенных граждан. Это дети из многодетных, неполных семей,  трудные подростки. Занятия спортом помогают им социально адаптироваться, реализоваться как личности.</w:t>
      </w:r>
    </w:p>
    <w:p w:rsidR="0048710F" w:rsidRPr="00BA1BE8" w:rsidRDefault="0048710F" w:rsidP="00BA1B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процесс организован на базе центрального зала, стадиона «Юность», спортивных залов и площадок 8 школ района, что позволяет создать условия для занятий физкультурой и спортом  для вс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детей района</w:t>
      </w:r>
    </w:p>
    <w:p w:rsidR="0048710F" w:rsidRDefault="0048710F" w:rsidP="0048710F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0F" w:rsidRPr="0048710F" w:rsidRDefault="0048710F" w:rsidP="0048710F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УСЛОВИЯ ОБУЧЕНИЯ И СПЕКТР ОБРАЗОВАТЕЛЬНЫХ УСЛУГ</w:t>
      </w:r>
    </w:p>
    <w:p w:rsidR="0048710F" w:rsidRPr="0048710F" w:rsidRDefault="0048710F" w:rsidP="0048710F">
      <w:pPr>
        <w:spacing w:before="100" w:beforeAutospacing="1" w:after="100" w:afterAutospacing="1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работает в  режиме шестидневной рабочей недели. Основной формой обучения в нашей школе является </w:t>
      </w:r>
      <w:proofErr w:type="spellStart"/>
      <w:proofErr w:type="gramStart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тренировочные</w:t>
      </w:r>
      <w:proofErr w:type="gramEnd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48710F" w:rsidRPr="0048710F" w:rsidRDefault="0048710F" w:rsidP="00441F53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М</w:t>
      </w:r>
      <w:r w:rsidR="004C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ДО ДЮСШ</w:t>
      </w:r>
    </w:p>
    <w:tbl>
      <w:tblPr>
        <w:tblW w:w="17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898"/>
        <w:gridCol w:w="3411"/>
        <w:gridCol w:w="3547"/>
        <w:gridCol w:w="5011"/>
      </w:tblGrid>
      <w:tr w:rsidR="0048710F" w:rsidRPr="0048710F" w:rsidTr="0048710F">
        <w:trPr>
          <w:cantSplit/>
          <w:trHeight w:val="460"/>
        </w:trPr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10F" w:rsidRPr="0048710F" w:rsidRDefault="0048710F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Продолжительность:</w:t>
            </w:r>
          </w:p>
        </w:tc>
        <w:tc>
          <w:tcPr>
            <w:tcW w:w="147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</w:tr>
      <w:tr w:rsidR="0048710F" w:rsidRPr="0048710F" w:rsidTr="0048710F">
        <w:trPr>
          <w:cantSplit/>
          <w:trHeight w:val="7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10F" w:rsidRPr="0048710F" w:rsidRDefault="0048710F" w:rsidP="0048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оздоровительный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after="12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C10E6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8710F"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ренировочный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710F" w:rsidRPr="0048710F" w:rsidRDefault="0048710F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</w:p>
          <w:p w:rsidR="0048710F" w:rsidRPr="0048710F" w:rsidRDefault="0048710F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</w:t>
            </w:r>
          </w:p>
        </w:tc>
      </w:tr>
      <w:tr w:rsidR="0048710F" w:rsidRPr="0048710F" w:rsidTr="0048710F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подготовки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48710F" w:rsidRPr="0048710F" w:rsidTr="0048710F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учебной недели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BA1BE8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48710F"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C10E6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4C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часов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48710F" w:rsidRPr="0048710F" w:rsidTr="0048710F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тренировочного занятия ( в астроном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30 мин.-2 ч. 15 мин.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48710F" w:rsidRPr="0048710F" w:rsidTr="0048710F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проведения промежуточной аттестации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контрольные нормативы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контрольные нормативы, выполнение разрядных нормативов по результатам соревнований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контрольные нормативы, выполнение разрядных нормативов по результатам соревнований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710F" w:rsidRPr="0048710F" w:rsidRDefault="0048710F" w:rsidP="0048710F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год, контрольные нормативы; выполнение разрядных нормативов по результатам соревнований</w:t>
            </w:r>
          </w:p>
        </w:tc>
      </w:tr>
    </w:tbl>
    <w:p w:rsidR="0048710F" w:rsidRPr="0048710F" w:rsidRDefault="0048710F" w:rsidP="0048710F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8710F" w:rsidRPr="0048710F" w:rsidRDefault="0048710F" w:rsidP="0048710F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Содержание образования в учреждении определяется учебным планом, а так же </w:t>
      </w:r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реализуемыми дополнительными общеобразовательными общеразвивающими и предпрофессиональными программами по видам спорта</w:t>
      </w:r>
      <w:proofErr w:type="gramStart"/>
      <w:r w:rsidR="00BA1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1627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1"/>
        <w:gridCol w:w="4264"/>
      </w:tblGrid>
      <w:tr w:rsidR="0048710F" w:rsidRPr="0048710F" w:rsidTr="003A5145">
        <w:trPr>
          <w:cantSplit/>
          <w:trHeight w:val="240"/>
        </w:trPr>
        <w:tc>
          <w:tcPr>
            <w:tcW w:w="120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10F" w:rsidRPr="0048710F" w:rsidRDefault="0048710F" w:rsidP="00441F53">
            <w:pPr>
              <w:spacing w:after="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710F" w:rsidRPr="0048710F" w:rsidRDefault="0048710F" w:rsidP="0048710F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10F" w:rsidRPr="0048710F" w:rsidRDefault="0048710F" w:rsidP="00441F53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10F" w:rsidRDefault="0048710F" w:rsidP="00441F53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4.РЕЗУЛЬТАТЫ ДЕЯТЕЛЬНОСТИ ДЮСШ ЗА 201</w:t>
      </w:r>
      <w:r w:rsidR="00BA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BA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C10E6" w:rsidRDefault="004C10E6" w:rsidP="004C10E6">
      <w:pPr>
        <w:spacing w:after="0" w:line="36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ПЕДАГОГОВ:</w:t>
      </w:r>
    </w:p>
    <w:p w:rsidR="004C10E6" w:rsidRDefault="00930BC8" w:rsidP="004C10E6">
      <w:pPr>
        <w:spacing w:after="0" w:line="36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C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Тренер-преподаватель </w:t>
      </w:r>
      <w:r w:rsidR="00FE7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Чернышова Ирина Владимировна</w:t>
      </w:r>
      <w:r w:rsidR="004C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4C10E6" w:rsidRPr="00985699" w:rsidRDefault="00FE7449" w:rsidP="004C10E6">
      <w:pPr>
        <w:spacing w:after="0" w:line="36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номинант </w:t>
      </w:r>
      <w:r w:rsidR="004C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10E6" w:rsidRPr="004C10E6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</w:t>
      </w:r>
      <w:r>
        <w:rPr>
          <w:rFonts w:ascii="Times New Roman" w:hAnsi="Times New Roman" w:cs="Times New Roman"/>
          <w:b/>
          <w:sz w:val="28"/>
          <w:szCs w:val="28"/>
        </w:rPr>
        <w:t>на лучшую публикацию в сфере образования 2017 года</w:t>
      </w:r>
    </w:p>
    <w:p w:rsidR="0048710F" w:rsidRPr="003A5145" w:rsidRDefault="0048710F" w:rsidP="00441F53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Достижения воспитанников</w:t>
      </w:r>
    </w:p>
    <w:p w:rsidR="00043517" w:rsidRPr="00043517" w:rsidRDefault="00043517" w:rsidP="00441F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7">
        <w:rPr>
          <w:rFonts w:ascii="Times New Roman" w:hAnsi="Times New Roman" w:cs="Times New Roman"/>
          <w:b/>
          <w:sz w:val="28"/>
          <w:szCs w:val="28"/>
        </w:rPr>
        <w:t>Открытое первенство г. Невинномысска «Кубок Надежды» по прыжкам на батуте и ДМТ:</w:t>
      </w:r>
    </w:p>
    <w:p w:rsidR="00930BC8" w:rsidRDefault="00043517" w:rsidP="0004351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43517">
        <w:rPr>
          <w:rFonts w:ascii="Times New Roman" w:hAnsi="Times New Roman" w:cs="Times New Roman"/>
          <w:sz w:val="28"/>
          <w:szCs w:val="28"/>
        </w:rPr>
        <w:t xml:space="preserve"> 3 золотых медали, 4 серебряные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3517">
        <w:rPr>
          <w:rFonts w:ascii="Times New Roman" w:hAnsi="Times New Roman" w:cs="Times New Roman"/>
          <w:sz w:val="28"/>
          <w:szCs w:val="28"/>
        </w:rPr>
        <w:t xml:space="preserve"> бронзовые медали.</w:t>
      </w:r>
      <w:r w:rsidRPr="00043517">
        <w:rPr>
          <w:sz w:val="28"/>
          <w:szCs w:val="28"/>
        </w:rPr>
        <w:t xml:space="preserve"> </w:t>
      </w:r>
    </w:p>
    <w:p w:rsidR="00043517" w:rsidRPr="00043517" w:rsidRDefault="00043517" w:rsidP="00043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7">
        <w:rPr>
          <w:rFonts w:ascii="Times New Roman" w:hAnsi="Times New Roman" w:cs="Times New Roman"/>
          <w:b/>
          <w:sz w:val="28"/>
          <w:szCs w:val="28"/>
        </w:rPr>
        <w:t>Первенство Ставропольского края  по прыжкам на батуте и ДМТ:</w:t>
      </w:r>
    </w:p>
    <w:p w:rsidR="00043517" w:rsidRDefault="00043517" w:rsidP="0004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43517">
        <w:rPr>
          <w:rFonts w:ascii="Times New Roman" w:hAnsi="Times New Roman" w:cs="Times New Roman"/>
          <w:sz w:val="28"/>
          <w:szCs w:val="28"/>
        </w:rPr>
        <w:t xml:space="preserve"> золотых медал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35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43517">
        <w:rPr>
          <w:rFonts w:ascii="Times New Roman" w:hAnsi="Times New Roman" w:cs="Times New Roman"/>
          <w:sz w:val="28"/>
          <w:szCs w:val="28"/>
        </w:rPr>
        <w:t>серебряны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3517">
        <w:rPr>
          <w:rFonts w:ascii="Times New Roman" w:hAnsi="Times New Roman" w:cs="Times New Roman"/>
          <w:sz w:val="28"/>
          <w:szCs w:val="28"/>
        </w:rPr>
        <w:t xml:space="preserve"> и д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43517">
        <w:rPr>
          <w:rFonts w:ascii="Times New Roman" w:hAnsi="Times New Roman" w:cs="Times New Roman"/>
          <w:sz w:val="28"/>
          <w:szCs w:val="28"/>
        </w:rPr>
        <w:t xml:space="preserve"> бронзовы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3517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4C0411" w:rsidRDefault="004C0411" w:rsidP="00043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11">
        <w:rPr>
          <w:rFonts w:ascii="Times New Roman" w:hAnsi="Times New Roman" w:cs="Times New Roman"/>
          <w:b/>
          <w:sz w:val="28"/>
          <w:szCs w:val="28"/>
        </w:rPr>
        <w:t>Краевой турнир «Доблесть» по боевому самбо</w:t>
      </w:r>
    </w:p>
    <w:p w:rsidR="004C0411" w:rsidRDefault="004C0411" w:rsidP="0004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41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4C0411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4C0411">
        <w:rPr>
          <w:rFonts w:ascii="Times New Roman" w:hAnsi="Times New Roman" w:cs="Times New Roman"/>
          <w:sz w:val="28"/>
          <w:szCs w:val="28"/>
        </w:rPr>
        <w:t xml:space="preserve"> и 2 серебряные медали</w:t>
      </w:r>
    </w:p>
    <w:p w:rsidR="004C0411" w:rsidRPr="00985699" w:rsidRDefault="00985699" w:rsidP="00043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99">
        <w:rPr>
          <w:rFonts w:ascii="Times New Roman" w:hAnsi="Times New Roman" w:cs="Times New Roman"/>
          <w:b/>
          <w:sz w:val="28"/>
          <w:szCs w:val="28"/>
        </w:rPr>
        <w:t>П</w:t>
      </w:r>
      <w:r w:rsidR="004C0411" w:rsidRPr="00985699">
        <w:rPr>
          <w:rFonts w:ascii="Times New Roman" w:hAnsi="Times New Roman" w:cs="Times New Roman"/>
          <w:b/>
          <w:sz w:val="28"/>
          <w:szCs w:val="28"/>
        </w:rPr>
        <w:t xml:space="preserve">ервенство СК по вольной борьбе в зачет </w:t>
      </w:r>
      <w:r w:rsidR="004C0411" w:rsidRPr="0098569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4C0411" w:rsidRPr="00985699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 </w:t>
      </w:r>
    </w:p>
    <w:p w:rsidR="009E0FFF" w:rsidRDefault="009E0FFF" w:rsidP="0004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FFF">
        <w:rPr>
          <w:rFonts w:ascii="Times New Roman" w:hAnsi="Times New Roman" w:cs="Times New Roman"/>
          <w:sz w:val="28"/>
          <w:szCs w:val="28"/>
        </w:rPr>
        <w:t>1 серебряная и 2 бронзовые медали у девушек,  1 бронзовая медаль у юношей</w:t>
      </w:r>
    </w:p>
    <w:p w:rsidR="009E0FFF" w:rsidRPr="00985699" w:rsidRDefault="00985699" w:rsidP="00043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99">
        <w:rPr>
          <w:rFonts w:ascii="Times New Roman" w:hAnsi="Times New Roman" w:cs="Times New Roman"/>
          <w:b/>
          <w:sz w:val="28"/>
          <w:szCs w:val="28"/>
        </w:rPr>
        <w:t>О</w:t>
      </w:r>
      <w:r w:rsidR="009E0FFF" w:rsidRPr="00985699">
        <w:rPr>
          <w:rFonts w:ascii="Times New Roman" w:hAnsi="Times New Roman" w:cs="Times New Roman"/>
          <w:b/>
          <w:sz w:val="28"/>
          <w:szCs w:val="28"/>
        </w:rPr>
        <w:t xml:space="preserve">ткрытое первенство по вольной борьбе среди юношей </w:t>
      </w:r>
      <w:proofErr w:type="gramStart"/>
      <w:r w:rsidR="009E0FFF" w:rsidRPr="009856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E0FFF" w:rsidRPr="00985699">
        <w:rPr>
          <w:rFonts w:ascii="Times New Roman" w:hAnsi="Times New Roman" w:cs="Times New Roman"/>
          <w:b/>
          <w:sz w:val="28"/>
          <w:szCs w:val="28"/>
        </w:rPr>
        <w:t xml:space="preserve"> а. Махмуд-</w:t>
      </w:r>
      <w:proofErr w:type="spellStart"/>
      <w:r w:rsidR="009E0FFF" w:rsidRPr="00985699">
        <w:rPr>
          <w:rFonts w:ascii="Times New Roman" w:hAnsi="Times New Roman" w:cs="Times New Roman"/>
          <w:b/>
          <w:sz w:val="28"/>
          <w:szCs w:val="28"/>
        </w:rPr>
        <w:t>Мектеб</w:t>
      </w:r>
      <w:proofErr w:type="spellEnd"/>
      <w:r w:rsidR="009E0FFF" w:rsidRPr="00985699">
        <w:rPr>
          <w:rFonts w:ascii="Times New Roman" w:hAnsi="Times New Roman" w:cs="Times New Roman"/>
          <w:b/>
          <w:sz w:val="28"/>
          <w:szCs w:val="28"/>
        </w:rPr>
        <w:t xml:space="preserve">  </w:t>
      </w:r>
    </w:p>
    <w:p w:rsidR="00985699" w:rsidRDefault="00985699" w:rsidP="0004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699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985699">
        <w:rPr>
          <w:rFonts w:ascii="Times New Roman" w:hAnsi="Times New Roman" w:cs="Times New Roman"/>
          <w:sz w:val="28"/>
          <w:szCs w:val="28"/>
        </w:rPr>
        <w:t>бронзовых</w:t>
      </w:r>
      <w:proofErr w:type="gramEnd"/>
      <w:r w:rsidRPr="00985699">
        <w:rPr>
          <w:rFonts w:ascii="Times New Roman" w:hAnsi="Times New Roman" w:cs="Times New Roman"/>
          <w:sz w:val="28"/>
          <w:szCs w:val="28"/>
        </w:rPr>
        <w:t xml:space="preserve"> и 3 серебряных медали</w:t>
      </w:r>
    </w:p>
    <w:p w:rsidR="00985699" w:rsidRDefault="00985699" w:rsidP="00985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99">
        <w:rPr>
          <w:rFonts w:ascii="Times New Roman" w:hAnsi="Times New Roman" w:cs="Times New Roman"/>
          <w:b/>
          <w:sz w:val="28"/>
          <w:szCs w:val="28"/>
        </w:rPr>
        <w:t xml:space="preserve">Первенство СК по </w:t>
      </w:r>
      <w:r>
        <w:rPr>
          <w:rFonts w:ascii="Times New Roman" w:hAnsi="Times New Roman" w:cs="Times New Roman"/>
          <w:b/>
          <w:sz w:val="28"/>
          <w:szCs w:val="28"/>
        </w:rPr>
        <w:t>баскетболу среди девушек</w:t>
      </w:r>
      <w:r w:rsidRPr="00985699">
        <w:rPr>
          <w:rFonts w:ascii="Times New Roman" w:hAnsi="Times New Roman" w:cs="Times New Roman"/>
          <w:b/>
          <w:sz w:val="28"/>
          <w:szCs w:val="28"/>
        </w:rPr>
        <w:t xml:space="preserve"> в зачет </w:t>
      </w:r>
      <w:r w:rsidRPr="0098569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85699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 </w:t>
      </w:r>
    </w:p>
    <w:p w:rsidR="00985699" w:rsidRPr="00985699" w:rsidRDefault="00985699" w:rsidP="0098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699">
        <w:rPr>
          <w:rFonts w:ascii="Times New Roman" w:hAnsi="Times New Roman" w:cs="Times New Roman"/>
          <w:sz w:val="28"/>
          <w:szCs w:val="28"/>
        </w:rPr>
        <w:t xml:space="preserve"> 5 место в общем зачете и первое место среди сельских команд</w:t>
      </w:r>
    </w:p>
    <w:p w:rsidR="003971BB" w:rsidRDefault="003971BB" w:rsidP="003971BB">
      <w:pPr>
        <w:spacing w:after="0" w:line="36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10F" w:rsidRPr="0048710F" w:rsidRDefault="0048710F" w:rsidP="00441F53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 ОСНОВНЫЕ НАПРАВЛЕНИЯ БЛИЖАЙШЕГО РАЗВИТИЯ  ОБЩЕОБРАЗОВАТЕЛЬНОГО УЧРЕЖДЕНИЯ</w:t>
      </w:r>
    </w:p>
    <w:p w:rsidR="00985699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Миссия учреждения отражена в цели образовательного процесса ДЮСШ: обеспечение условий и создание механизма для развития и становления образовательной и воспитательной системы ДЮСШ, способствующая развитию, социальной адаптации, профориентации воспитанников, подготовки их к активному участию в развитии спортивного потенциала села, края, России.</w:t>
      </w:r>
    </w:p>
    <w:p w:rsidR="0048710F" w:rsidRPr="0048710F" w:rsidRDefault="00985699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9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единого образовательно-воспитательного пространства в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ДЮСШ как необходимое условие для развития учреждения»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 следующие цели</w:t>
      </w:r>
      <w:r w:rsidR="0048710F"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710F" w:rsidRPr="0048710F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учебно-тренировочного процесса</w:t>
      </w:r>
    </w:p>
    <w:p w:rsidR="0048710F" w:rsidRPr="0048710F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педагогических кадров</w:t>
      </w:r>
    </w:p>
    <w:p w:rsidR="0048710F" w:rsidRPr="0048710F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формированию личности воспитанников, здоровой физически, психически и духовно.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вышеназванных целей обеспечивается путем решения следующих задач:</w:t>
      </w:r>
    </w:p>
    <w:p w:rsidR="0048710F" w:rsidRPr="0048710F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•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развитие качества подготовки спортсменов на всех этапах   тренировочного процесса;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Обеспечение роста массовости физкультурно-оздоровительной и спортивной работы в районе за счет организации работы ДЮСШ на базе школ района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 Формирование у </w:t>
      </w:r>
      <w:r w:rsidR="009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bookmarkStart w:id="0" w:name="_GoBack"/>
      <w:bookmarkEnd w:id="0"/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педагогического коллектива школы стойкой мотивации к ЗОЖ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совершенствование педагогического мастерства</w:t>
      </w:r>
    </w:p>
    <w:p w:rsidR="0048710F" w:rsidRPr="0048710F" w:rsidRDefault="0048710F" w:rsidP="00441F53">
      <w:pPr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•</w:t>
      </w:r>
      <w:r w:rsidRPr="004871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воспитательной работы педагогов с детьми, а также сотрудничества с   родителями;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Расширение взаимодействия с районным МО учителей физкультуры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Привлечение родительской общественности к организации учебно-воспитательного процесса.</w:t>
      </w:r>
    </w:p>
    <w:p w:rsidR="0048710F" w:rsidRPr="0048710F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расширение и укрепление сотрудничества с другими учреждениями и организациями села, района, области;</w:t>
      </w:r>
    </w:p>
    <w:p w:rsidR="0048710F" w:rsidRPr="000E3F7D" w:rsidRDefault="0048710F" w:rsidP="00441F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подготовка одаренных детей (перспективных спортсменов) к поступлению в ВУЗы  спортивного про</w:t>
      </w:r>
      <w:r w:rsidR="000E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филя и</w:t>
      </w:r>
      <w:r w:rsidR="0044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 олимпийского резерва</w:t>
      </w:r>
    </w:p>
    <w:p w:rsidR="00CF534E" w:rsidRPr="00441F53" w:rsidRDefault="0048710F" w:rsidP="00441F53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0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sectPr w:rsidR="00CF534E" w:rsidRPr="00441F53" w:rsidSect="00487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71A"/>
    <w:multiLevelType w:val="multilevel"/>
    <w:tmpl w:val="203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46178B"/>
    <w:multiLevelType w:val="multilevel"/>
    <w:tmpl w:val="B40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267AEA"/>
    <w:multiLevelType w:val="multilevel"/>
    <w:tmpl w:val="491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000DC6"/>
    <w:multiLevelType w:val="multilevel"/>
    <w:tmpl w:val="3FC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676725"/>
    <w:multiLevelType w:val="hybridMultilevel"/>
    <w:tmpl w:val="646E2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D72F75"/>
    <w:multiLevelType w:val="multilevel"/>
    <w:tmpl w:val="CB8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9E1BD6"/>
    <w:multiLevelType w:val="hybridMultilevel"/>
    <w:tmpl w:val="2072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52030"/>
    <w:multiLevelType w:val="multilevel"/>
    <w:tmpl w:val="0D5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D65ABA"/>
    <w:multiLevelType w:val="multilevel"/>
    <w:tmpl w:val="95D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BC"/>
    <w:rsid w:val="00017C40"/>
    <w:rsid w:val="00043517"/>
    <w:rsid w:val="00043E14"/>
    <w:rsid w:val="000A728C"/>
    <w:rsid w:val="000D2DBA"/>
    <w:rsid w:val="000E3F7D"/>
    <w:rsid w:val="002D3795"/>
    <w:rsid w:val="00354C82"/>
    <w:rsid w:val="00366964"/>
    <w:rsid w:val="003971BB"/>
    <w:rsid w:val="003972D6"/>
    <w:rsid w:val="003A5145"/>
    <w:rsid w:val="00441F53"/>
    <w:rsid w:val="0048710F"/>
    <w:rsid w:val="004C0411"/>
    <w:rsid w:val="004C10E6"/>
    <w:rsid w:val="004E50AC"/>
    <w:rsid w:val="00830D8C"/>
    <w:rsid w:val="00930BC8"/>
    <w:rsid w:val="00985699"/>
    <w:rsid w:val="009E0FFF"/>
    <w:rsid w:val="00A50A6B"/>
    <w:rsid w:val="00AE2C94"/>
    <w:rsid w:val="00BA1BE8"/>
    <w:rsid w:val="00C02B56"/>
    <w:rsid w:val="00CF534E"/>
    <w:rsid w:val="00D07FF0"/>
    <w:rsid w:val="00DD0BAF"/>
    <w:rsid w:val="00E63FB2"/>
    <w:rsid w:val="00F321BC"/>
    <w:rsid w:val="00FB74AD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AC"/>
    <w:pPr>
      <w:ind w:left="720"/>
      <w:contextualSpacing/>
    </w:pPr>
  </w:style>
  <w:style w:type="table" w:styleId="a4">
    <w:name w:val="Table Grid"/>
    <w:basedOn w:val="a1"/>
    <w:uiPriority w:val="59"/>
    <w:rsid w:val="0039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AC"/>
    <w:pPr>
      <w:ind w:left="720"/>
      <w:contextualSpacing/>
    </w:pPr>
  </w:style>
  <w:style w:type="table" w:styleId="a4">
    <w:name w:val="Table Grid"/>
    <w:basedOn w:val="a1"/>
    <w:uiPriority w:val="59"/>
    <w:rsid w:val="0039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2017-10-24T11:39:00Z</dcterms:created>
  <dcterms:modified xsi:type="dcterms:W3CDTF">2017-10-24T11:39:00Z</dcterms:modified>
</cp:coreProperties>
</file>